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21908" w14:textId="44C9E378" w:rsidR="00411AF1" w:rsidRPr="00A307B3" w:rsidRDefault="00411AF1" w:rsidP="00A53BD6">
      <w:pPr>
        <w:pStyle w:val="Heading1"/>
        <w:rPr>
          <w:rFonts w:ascii="Comic Sans MS" w:hAnsi="Comic Sans MS"/>
          <w:b w:val="0"/>
          <w:sz w:val="20"/>
          <w:szCs w:val="20"/>
        </w:rPr>
      </w:pPr>
      <w:r w:rsidRPr="00A307B3">
        <w:rPr>
          <w:rFonts w:ascii="Comic Sans MS" w:hAnsi="Comic Sans MS"/>
          <w:sz w:val="20"/>
          <w:szCs w:val="20"/>
        </w:rPr>
        <w:t xml:space="preserve">Personal </w:t>
      </w:r>
      <w:r w:rsidR="00A40957" w:rsidRPr="00A307B3">
        <w:rPr>
          <w:rFonts w:ascii="Comic Sans MS" w:hAnsi="Comic Sans MS"/>
          <w:sz w:val="20"/>
          <w:szCs w:val="20"/>
        </w:rPr>
        <w:t>D</w:t>
      </w:r>
      <w:r w:rsidR="00A53BD6" w:rsidRPr="00A307B3">
        <w:rPr>
          <w:rFonts w:ascii="Comic Sans MS" w:hAnsi="Comic Sans MS"/>
          <w:sz w:val="20"/>
          <w:szCs w:val="20"/>
        </w:rPr>
        <w:t>evelopment</w:t>
      </w:r>
    </w:p>
    <w:p w14:paraId="361AFC37" w14:textId="2E59A48F" w:rsidR="709E85F8" w:rsidRPr="00A307B3" w:rsidRDefault="709E85F8" w:rsidP="709E85F8">
      <w:pPr>
        <w:rPr>
          <w:rFonts w:ascii="Comic Sans MS" w:eastAsia="Arial" w:hAnsi="Comic Sans MS" w:cs="Arial"/>
          <w:b/>
          <w:bCs/>
          <w:sz w:val="20"/>
        </w:rPr>
      </w:pPr>
    </w:p>
    <w:p w14:paraId="72D54ED4" w14:textId="2BB24CB2" w:rsidR="0264BD84" w:rsidRPr="00A307B3" w:rsidRDefault="0264BD84" w:rsidP="709E85F8">
      <w:pPr>
        <w:rPr>
          <w:rFonts w:ascii="Comic Sans MS" w:eastAsia="Arial" w:hAnsi="Comic Sans MS" w:cs="Arial"/>
          <w:b/>
          <w:bCs/>
          <w:sz w:val="20"/>
        </w:rPr>
      </w:pPr>
      <w:r w:rsidRPr="00A307B3">
        <w:rPr>
          <w:rFonts w:ascii="Comic Sans MS" w:eastAsia="Arial" w:hAnsi="Comic Sans MS" w:cs="Arial"/>
          <w:b/>
          <w:bCs/>
          <w:sz w:val="20"/>
        </w:rPr>
        <w:t xml:space="preserve">Self Regulation and Executive Function </w:t>
      </w:r>
    </w:p>
    <w:p w14:paraId="3C0CDA0E" w14:textId="2A135C20" w:rsidR="2A674CCD" w:rsidRPr="00A307B3" w:rsidRDefault="2A674CCD" w:rsidP="709E85F8">
      <w:pPr>
        <w:rPr>
          <w:rFonts w:ascii="Comic Sans MS" w:eastAsia="Arial" w:hAnsi="Comic Sans MS" w:cs="Arial"/>
          <w:sz w:val="20"/>
        </w:rPr>
      </w:pPr>
      <w:r w:rsidRPr="00A307B3">
        <w:rPr>
          <w:rFonts w:ascii="Comic Sans MS" w:eastAsia="Roboto" w:hAnsi="Comic Sans MS" w:cs="Roboto"/>
          <w:color w:val="374151"/>
          <w:sz w:val="20"/>
        </w:rPr>
        <w:t>Self-regulation and executive function are closely interrelated. They are typically applied together to help children gain greater control over their thoughts, actions, and emotional responses. Children’s ability to apply these skills can be influenced by their early experiences, their current state of wellbeing (including their emotional state), and levels of motivation. Supporting the development of these skills may mean children are more likely to do better later in school.</w:t>
      </w:r>
    </w:p>
    <w:p w14:paraId="5EFB3858" w14:textId="509F337D" w:rsidR="00C54357" w:rsidRPr="00A307B3" w:rsidRDefault="00C54357" w:rsidP="0002047F">
      <w:pPr>
        <w:rPr>
          <w:rFonts w:ascii="Comic Sans MS" w:hAnsi="Comic Sans MS" w:cs="Arial"/>
          <w:color w:val="7030A0"/>
          <w:sz w:val="20"/>
          <w:u w:val="single"/>
        </w:rPr>
      </w:pPr>
    </w:p>
    <w:tbl>
      <w:tblPr>
        <w:tblStyle w:val="TableGrid"/>
        <w:tblW w:w="15189" w:type="dxa"/>
        <w:tblInd w:w="-34" w:type="dxa"/>
        <w:tblLayout w:type="fixed"/>
        <w:tblLook w:val="04A0" w:firstRow="1" w:lastRow="0" w:firstColumn="1" w:lastColumn="0" w:noHBand="0" w:noVBand="1"/>
      </w:tblPr>
      <w:tblGrid>
        <w:gridCol w:w="4026"/>
        <w:gridCol w:w="4367"/>
        <w:gridCol w:w="2835"/>
        <w:gridCol w:w="2260"/>
        <w:gridCol w:w="1701"/>
      </w:tblGrid>
      <w:tr w:rsidR="00C54357" w:rsidRPr="00A307B3" w14:paraId="11598322" w14:textId="77777777" w:rsidTr="00876321">
        <w:trPr>
          <w:trHeight w:val="877"/>
          <w:tblHeader/>
        </w:trPr>
        <w:tc>
          <w:tcPr>
            <w:tcW w:w="4026" w:type="dxa"/>
          </w:tcPr>
          <w:p w14:paraId="66AD786F" w14:textId="77777777" w:rsidR="00C54357" w:rsidRPr="00A307B3" w:rsidRDefault="00C54357" w:rsidP="007F7BDD">
            <w:pPr>
              <w:rPr>
                <w:rFonts w:ascii="Comic Sans MS" w:hAnsi="Comic Sans MS" w:cs="Arial"/>
                <w:b/>
                <w:sz w:val="20"/>
                <w:szCs w:val="20"/>
              </w:rPr>
            </w:pPr>
            <w:r w:rsidRPr="00A307B3">
              <w:rPr>
                <w:rFonts w:ascii="Comic Sans MS" w:hAnsi="Comic Sans MS" w:cs="Arial"/>
                <w:b/>
                <w:sz w:val="20"/>
                <w:szCs w:val="20"/>
              </w:rPr>
              <w:t>Areas to consider  about your setting</w:t>
            </w:r>
          </w:p>
        </w:tc>
        <w:tc>
          <w:tcPr>
            <w:tcW w:w="4367" w:type="dxa"/>
          </w:tcPr>
          <w:p w14:paraId="27F22CD1" w14:textId="77777777" w:rsidR="00C54357" w:rsidRPr="00A307B3" w:rsidRDefault="00C54357" w:rsidP="007F7BDD">
            <w:pPr>
              <w:rPr>
                <w:rFonts w:ascii="Comic Sans MS" w:hAnsi="Comic Sans MS" w:cs="Arial"/>
                <w:b/>
                <w:sz w:val="20"/>
                <w:szCs w:val="20"/>
              </w:rPr>
            </w:pPr>
            <w:r w:rsidRPr="00A307B3">
              <w:rPr>
                <w:rFonts w:ascii="Comic Sans MS" w:hAnsi="Comic Sans MS" w:cs="Arial"/>
                <w:b/>
                <w:sz w:val="20"/>
                <w:szCs w:val="20"/>
              </w:rPr>
              <w:t>Supporting Evidence</w:t>
            </w:r>
          </w:p>
        </w:tc>
        <w:tc>
          <w:tcPr>
            <w:tcW w:w="2835" w:type="dxa"/>
          </w:tcPr>
          <w:p w14:paraId="19A0686F" w14:textId="5583EA90" w:rsidR="577ABDCC" w:rsidRPr="00A307B3" w:rsidRDefault="577ABDCC" w:rsidP="709E85F8">
            <w:pPr>
              <w:rPr>
                <w:rFonts w:ascii="Comic Sans MS" w:hAnsi="Comic Sans MS" w:cs="Arial"/>
                <w:b/>
                <w:bCs/>
                <w:sz w:val="20"/>
                <w:szCs w:val="20"/>
              </w:rPr>
            </w:pPr>
            <w:r w:rsidRPr="00A307B3">
              <w:rPr>
                <w:rFonts w:ascii="Comic Sans MS" w:hAnsi="Comic Sans MS" w:cs="Arial"/>
                <w:b/>
                <w:bCs/>
                <w:sz w:val="20"/>
                <w:szCs w:val="20"/>
              </w:rPr>
              <w:t xml:space="preserve">Links to identify &amp; support improvement </w:t>
            </w:r>
          </w:p>
        </w:tc>
        <w:tc>
          <w:tcPr>
            <w:tcW w:w="2260" w:type="dxa"/>
          </w:tcPr>
          <w:p w14:paraId="10AE1662" w14:textId="77777777" w:rsidR="00C54357" w:rsidRPr="00A307B3" w:rsidRDefault="00C54357" w:rsidP="007F7BDD">
            <w:pPr>
              <w:rPr>
                <w:rFonts w:ascii="Comic Sans MS" w:hAnsi="Comic Sans MS" w:cs="Arial"/>
                <w:b/>
                <w:sz w:val="20"/>
                <w:szCs w:val="20"/>
              </w:rPr>
            </w:pPr>
            <w:r w:rsidRPr="00A307B3">
              <w:rPr>
                <w:rFonts w:ascii="Comic Sans MS" w:hAnsi="Comic Sans MS" w:cs="Arial"/>
                <w:b/>
                <w:sz w:val="20"/>
                <w:szCs w:val="20"/>
              </w:rPr>
              <w:t xml:space="preserve">Actions you have identified </w:t>
            </w:r>
          </w:p>
        </w:tc>
        <w:tc>
          <w:tcPr>
            <w:tcW w:w="1701" w:type="dxa"/>
          </w:tcPr>
          <w:p w14:paraId="019D79E2" w14:textId="77777777" w:rsidR="00C54357" w:rsidRPr="00A307B3" w:rsidRDefault="00C54357" w:rsidP="007F7BDD">
            <w:pPr>
              <w:rPr>
                <w:rFonts w:ascii="Comic Sans MS" w:hAnsi="Comic Sans MS" w:cs="Arial"/>
                <w:b/>
                <w:sz w:val="20"/>
                <w:szCs w:val="20"/>
              </w:rPr>
            </w:pPr>
            <w:r w:rsidRPr="00A307B3">
              <w:rPr>
                <w:rFonts w:ascii="Comic Sans MS" w:hAnsi="Comic Sans MS" w:cs="Arial"/>
                <w:b/>
                <w:sz w:val="20"/>
                <w:szCs w:val="20"/>
              </w:rPr>
              <w:t xml:space="preserve">Date actions need to be completed </w:t>
            </w:r>
          </w:p>
        </w:tc>
      </w:tr>
      <w:tr w:rsidR="00411AF1" w:rsidRPr="00A307B3" w14:paraId="2A3CCF1C" w14:textId="77777777" w:rsidTr="00876321">
        <w:trPr>
          <w:trHeight w:val="657"/>
        </w:trPr>
        <w:tc>
          <w:tcPr>
            <w:tcW w:w="4026" w:type="dxa"/>
          </w:tcPr>
          <w:p w14:paraId="3C173258" w14:textId="77777777" w:rsidR="00411AF1" w:rsidRPr="00A307B3" w:rsidRDefault="00411AF1" w:rsidP="00411AF1">
            <w:pPr>
              <w:autoSpaceDE w:val="0"/>
              <w:autoSpaceDN w:val="0"/>
              <w:adjustRightInd w:val="0"/>
              <w:rPr>
                <w:rFonts w:ascii="Comic Sans MS" w:hAnsi="Comic Sans MS" w:cs="Arial"/>
                <w:sz w:val="20"/>
                <w:szCs w:val="20"/>
              </w:rPr>
            </w:pPr>
            <w:r w:rsidRPr="00A307B3">
              <w:rPr>
                <w:rFonts w:ascii="Comic Sans MS" w:hAnsi="Comic Sans MS" w:cs="Arial"/>
                <w:sz w:val="20"/>
                <w:szCs w:val="20"/>
              </w:rPr>
              <w:t xml:space="preserve">How do you monitor the quality of care practices, including how routines are adapted for babies and toddlers? </w:t>
            </w:r>
          </w:p>
        </w:tc>
        <w:tc>
          <w:tcPr>
            <w:tcW w:w="4367" w:type="dxa"/>
          </w:tcPr>
          <w:p w14:paraId="59A75F0A" w14:textId="77777777" w:rsidR="00411AF1" w:rsidRDefault="00A212BF" w:rsidP="007F7BDD">
            <w:pPr>
              <w:rPr>
                <w:rFonts w:ascii="Comic Sans MS" w:hAnsi="Comic Sans MS" w:cs="Arial"/>
                <w:sz w:val="20"/>
                <w:szCs w:val="20"/>
              </w:rPr>
            </w:pPr>
            <w:r>
              <w:rPr>
                <w:rFonts w:ascii="Comic Sans MS" w:hAnsi="Comic Sans MS" w:cs="Arial"/>
                <w:sz w:val="20"/>
                <w:szCs w:val="20"/>
              </w:rPr>
              <w:t>The pre-school has adopted various policies and procedures which ensure that all care practices are of the highest standard.</w:t>
            </w:r>
          </w:p>
          <w:p w14:paraId="7F8AA2D1" w14:textId="1D7938D6" w:rsidR="00A212BF" w:rsidRDefault="00A212BF" w:rsidP="007F7BDD">
            <w:pPr>
              <w:rPr>
                <w:rFonts w:ascii="Comic Sans MS" w:hAnsi="Comic Sans MS" w:cs="Arial"/>
                <w:sz w:val="20"/>
                <w:szCs w:val="20"/>
              </w:rPr>
            </w:pPr>
            <w:r>
              <w:rPr>
                <w:rFonts w:ascii="Comic Sans MS" w:hAnsi="Comic Sans MS" w:cs="Arial"/>
                <w:sz w:val="20"/>
                <w:szCs w:val="20"/>
              </w:rPr>
              <w:t>The</w:t>
            </w:r>
            <w:r w:rsidR="00F718C4">
              <w:rPr>
                <w:rFonts w:ascii="Comic Sans MS" w:hAnsi="Comic Sans MS" w:cs="Arial"/>
                <w:sz w:val="20"/>
                <w:szCs w:val="20"/>
              </w:rPr>
              <w:t xml:space="preserve"> policies, procedures and care practices</w:t>
            </w:r>
            <w:r>
              <w:rPr>
                <w:rFonts w:ascii="Comic Sans MS" w:hAnsi="Comic Sans MS" w:cs="Arial"/>
                <w:sz w:val="20"/>
                <w:szCs w:val="20"/>
              </w:rPr>
              <w:t xml:space="preserve"> are monitored by the </w:t>
            </w:r>
            <w:r w:rsidR="001764E4">
              <w:rPr>
                <w:rFonts w:ascii="Comic Sans MS" w:hAnsi="Comic Sans MS" w:cs="Arial"/>
                <w:sz w:val="20"/>
                <w:szCs w:val="20"/>
              </w:rPr>
              <w:t xml:space="preserve">Manager and Deputy Manager. The pre-school’s admission policy allows children to start at 2 years 6 months. </w:t>
            </w:r>
          </w:p>
          <w:p w14:paraId="05E20F87" w14:textId="77777777" w:rsidR="001764E4" w:rsidRDefault="001764E4" w:rsidP="007F7BDD">
            <w:pPr>
              <w:rPr>
                <w:rFonts w:ascii="Comic Sans MS" w:hAnsi="Comic Sans MS" w:cs="Arial"/>
                <w:sz w:val="20"/>
                <w:szCs w:val="20"/>
              </w:rPr>
            </w:pPr>
            <w:r>
              <w:rPr>
                <w:rFonts w:ascii="Comic Sans MS" w:hAnsi="Comic Sans MS" w:cs="Arial"/>
                <w:sz w:val="20"/>
                <w:szCs w:val="20"/>
              </w:rPr>
              <w:t>The parents/carers share all the relevant information on their child’s current development, toileting, eating habits, medical needs</w:t>
            </w:r>
            <w:r w:rsidR="00F718C4">
              <w:rPr>
                <w:rFonts w:ascii="Comic Sans MS" w:hAnsi="Comic Sans MS" w:cs="Arial"/>
                <w:sz w:val="20"/>
                <w:szCs w:val="20"/>
              </w:rPr>
              <w:t>, allergies</w:t>
            </w:r>
            <w:r>
              <w:rPr>
                <w:rFonts w:ascii="Comic Sans MS" w:hAnsi="Comic Sans MS" w:cs="Arial"/>
                <w:sz w:val="20"/>
                <w:szCs w:val="20"/>
              </w:rPr>
              <w:t xml:space="preserve"> and sleep routines.</w:t>
            </w:r>
          </w:p>
          <w:p w14:paraId="23753CBE" w14:textId="12B314D1" w:rsidR="00F718C4" w:rsidRDefault="00F718C4" w:rsidP="007F7BDD">
            <w:pPr>
              <w:rPr>
                <w:rFonts w:ascii="Comic Sans MS" w:hAnsi="Comic Sans MS" w:cs="Arial"/>
                <w:sz w:val="20"/>
                <w:szCs w:val="20"/>
              </w:rPr>
            </w:pPr>
            <w:r>
              <w:rPr>
                <w:rFonts w:ascii="Comic Sans MS" w:hAnsi="Comic Sans MS" w:cs="Arial"/>
                <w:sz w:val="20"/>
                <w:szCs w:val="20"/>
              </w:rPr>
              <w:t>The pre-school is held in one large room which is organised</w:t>
            </w:r>
            <w:r w:rsidR="00691095">
              <w:rPr>
                <w:rFonts w:ascii="Comic Sans MS" w:hAnsi="Comic Sans MS" w:cs="Arial"/>
                <w:sz w:val="20"/>
                <w:szCs w:val="20"/>
              </w:rPr>
              <w:t xml:space="preserve"> and divided</w:t>
            </w:r>
            <w:r>
              <w:rPr>
                <w:rFonts w:ascii="Comic Sans MS" w:hAnsi="Comic Sans MS" w:cs="Arial"/>
                <w:sz w:val="20"/>
                <w:szCs w:val="20"/>
              </w:rPr>
              <w:t xml:space="preserve"> to support the seven areas of learning.</w:t>
            </w:r>
          </w:p>
          <w:p w14:paraId="3121DEBD" w14:textId="486E5476" w:rsidR="00876321" w:rsidRDefault="00F718C4" w:rsidP="007F7BDD">
            <w:pPr>
              <w:rPr>
                <w:rFonts w:ascii="Comic Sans MS" w:hAnsi="Comic Sans MS" w:cs="Arial"/>
                <w:sz w:val="20"/>
                <w:szCs w:val="20"/>
              </w:rPr>
            </w:pPr>
            <w:r>
              <w:rPr>
                <w:rFonts w:ascii="Comic Sans MS" w:hAnsi="Comic Sans MS" w:cs="Arial"/>
                <w:sz w:val="20"/>
                <w:szCs w:val="20"/>
              </w:rPr>
              <w:t xml:space="preserve">The activities and equipment are differentiated </w:t>
            </w:r>
            <w:r w:rsidR="00691095">
              <w:rPr>
                <w:rFonts w:ascii="Comic Sans MS" w:hAnsi="Comic Sans MS" w:cs="Arial"/>
                <w:sz w:val="20"/>
                <w:szCs w:val="20"/>
              </w:rPr>
              <w:t>to suit the age range of the children on session.</w:t>
            </w:r>
          </w:p>
          <w:p w14:paraId="7D3055E7" w14:textId="77777777" w:rsidR="007458A9" w:rsidRDefault="007458A9" w:rsidP="007F7BDD">
            <w:pPr>
              <w:rPr>
                <w:rFonts w:ascii="Comic Sans MS" w:hAnsi="Comic Sans MS" w:cs="Arial"/>
                <w:sz w:val="20"/>
                <w:szCs w:val="20"/>
              </w:rPr>
            </w:pPr>
          </w:p>
          <w:p w14:paraId="6E2A37AD" w14:textId="77777777" w:rsidR="007458A9" w:rsidRDefault="007458A9" w:rsidP="007F7BDD">
            <w:pPr>
              <w:rPr>
                <w:rFonts w:ascii="Comic Sans MS" w:hAnsi="Comic Sans MS" w:cs="Arial"/>
                <w:sz w:val="20"/>
                <w:szCs w:val="20"/>
              </w:rPr>
            </w:pPr>
          </w:p>
          <w:p w14:paraId="26C0AD0E" w14:textId="425C68B8" w:rsidR="00876321" w:rsidRDefault="00691095" w:rsidP="007F7BDD">
            <w:pPr>
              <w:rPr>
                <w:rFonts w:ascii="Comic Sans MS" w:hAnsi="Comic Sans MS" w:cs="Arial"/>
                <w:sz w:val="20"/>
                <w:szCs w:val="20"/>
              </w:rPr>
            </w:pPr>
            <w:r>
              <w:rPr>
                <w:rFonts w:ascii="Comic Sans MS" w:hAnsi="Comic Sans MS" w:cs="Arial"/>
                <w:sz w:val="20"/>
                <w:szCs w:val="20"/>
              </w:rPr>
              <w:lastRenderedPageBreak/>
              <w:t xml:space="preserve">The staff rota ensures that support is given to all the children, especially the toddlers, with their toileting, personal hygiene, </w:t>
            </w:r>
            <w:r w:rsidR="00831E2C">
              <w:rPr>
                <w:rFonts w:ascii="Comic Sans MS" w:hAnsi="Comic Sans MS" w:cs="Arial"/>
                <w:sz w:val="20"/>
                <w:szCs w:val="20"/>
              </w:rPr>
              <w:t>sleep routine and eating/drinking habits.</w:t>
            </w:r>
          </w:p>
          <w:p w14:paraId="726EA90D" w14:textId="77777777" w:rsidR="007458A9" w:rsidRDefault="007458A9" w:rsidP="007F7BDD">
            <w:pPr>
              <w:rPr>
                <w:rFonts w:ascii="Comic Sans MS" w:hAnsi="Comic Sans MS" w:cs="Arial"/>
                <w:sz w:val="20"/>
                <w:szCs w:val="20"/>
              </w:rPr>
            </w:pPr>
            <w:r>
              <w:rPr>
                <w:rFonts w:ascii="Comic Sans MS" w:hAnsi="Comic Sans MS" w:cs="Arial"/>
                <w:sz w:val="20"/>
                <w:szCs w:val="20"/>
              </w:rPr>
              <w:t>All staff ensure that a consistant routne is established for all the children.</w:t>
            </w:r>
          </w:p>
          <w:p w14:paraId="60F336E1" w14:textId="278503F5" w:rsidR="007458A9" w:rsidRPr="00A307B3" w:rsidRDefault="007458A9" w:rsidP="007F7BDD">
            <w:pPr>
              <w:rPr>
                <w:rFonts w:ascii="Comic Sans MS" w:hAnsi="Comic Sans MS" w:cs="Arial"/>
                <w:sz w:val="20"/>
                <w:szCs w:val="20"/>
              </w:rPr>
            </w:pPr>
          </w:p>
        </w:tc>
        <w:tc>
          <w:tcPr>
            <w:tcW w:w="2835" w:type="dxa"/>
          </w:tcPr>
          <w:p w14:paraId="621684D6" w14:textId="70D8C9D2" w:rsidR="709E85F8" w:rsidRPr="00A212BF" w:rsidRDefault="4B1FEBF6" w:rsidP="4F6A3ED0">
            <w:pPr>
              <w:rPr>
                <w:rFonts w:ascii="Comic Sans MS" w:eastAsia="Arial" w:hAnsi="Comic Sans MS" w:cs="Arial"/>
                <w:sz w:val="20"/>
                <w:szCs w:val="20"/>
              </w:rPr>
            </w:pPr>
            <w:hyperlink r:id="rId10">
              <w:r w:rsidRPr="00A212BF">
                <w:rPr>
                  <w:rStyle w:val="Hyperlink"/>
                  <w:rFonts w:ascii="Comic Sans MS" w:eastAsia="Arial" w:hAnsi="Comic Sans MS" w:cs="Arial"/>
                  <w:color w:val="auto"/>
                  <w:sz w:val="20"/>
                  <w:szCs w:val="20"/>
                </w:rPr>
                <w:t>Importance of routine for young children | eyworks</w:t>
              </w:r>
            </w:hyperlink>
          </w:p>
          <w:p w14:paraId="5BE640AE" w14:textId="6EBC3CFD" w:rsidR="709E85F8" w:rsidRPr="00A212BF" w:rsidRDefault="709E85F8" w:rsidP="4F6A3ED0">
            <w:pPr>
              <w:rPr>
                <w:rFonts w:ascii="Comic Sans MS" w:eastAsia="Arial" w:hAnsi="Comic Sans MS" w:cs="Arial"/>
                <w:sz w:val="20"/>
                <w:szCs w:val="20"/>
              </w:rPr>
            </w:pPr>
          </w:p>
          <w:p w14:paraId="3AFC739E" w14:textId="74AA0FD5" w:rsidR="709E85F8" w:rsidRPr="00A212BF" w:rsidRDefault="4B1FEBF6" w:rsidP="4F6A3ED0">
            <w:pPr>
              <w:rPr>
                <w:rFonts w:ascii="Comic Sans MS" w:eastAsia="Arial" w:hAnsi="Comic Sans MS" w:cs="Arial"/>
                <w:sz w:val="20"/>
                <w:szCs w:val="20"/>
              </w:rPr>
            </w:pPr>
            <w:hyperlink r:id="rId11">
              <w:r w:rsidRPr="00A212BF">
                <w:rPr>
                  <w:rStyle w:val="Hyperlink"/>
                  <w:rFonts w:ascii="Comic Sans MS" w:eastAsia="Arial" w:hAnsi="Comic Sans MS" w:cs="Arial"/>
                  <w:color w:val="auto"/>
                  <w:sz w:val="20"/>
                  <w:szCs w:val="20"/>
                </w:rPr>
                <w:t>Nursery World - EYFS Best Practice: All about… care routines</w:t>
              </w:r>
            </w:hyperlink>
          </w:p>
          <w:p w14:paraId="23EE276E" w14:textId="242D9C0F" w:rsidR="709E85F8" w:rsidRPr="00A212BF" w:rsidRDefault="709E85F8" w:rsidP="4F6A3ED0">
            <w:pPr>
              <w:rPr>
                <w:rFonts w:ascii="Comic Sans MS" w:eastAsia="Arial" w:hAnsi="Comic Sans MS" w:cs="Arial"/>
                <w:sz w:val="20"/>
                <w:szCs w:val="20"/>
              </w:rPr>
            </w:pPr>
          </w:p>
        </w:tc>
        <w:tc>
          <w:tcPr>
            <w:tcW w:w="2260" w:type="dxa"/>
          </w:tcPr>
          <w:p w14:paraId="6D8D3891" w14:textId="4E62BAFC" w:rsidR="00411AF1" w:rsidRPr="00A307B3" w:rsidRDefault="00876321" w:rsidP="007F7BDD">
            <w:pPr>
              <w:rPr>
                <w:rFonts w:ascii="Comic Sans MS" w:hAnsi="Comic Sans MS" w:cs="Arial"/>
                <w:sz w:val="20"/>
                <w:szCs w:val="20"/>
              </w:rPr>
            </w:pPr>
            <w:r>
              <w:rPr>
                <w:rFonts w:ascii="Comic Sans MS" w:hAnsi="Comic Sans MS" w:cs="Arial"/>
                <w:sz w:val="20"/>
                <w:szCs w:val="20"/>
              </w:rPr>
              <w:t>None.</w:t>
            </w:r>
          </w:p>
        </w:tc>
        <w:tc>
          <w:tcPr>
            <w:tcW w:w="1701" w:type="dxa"/>
          </w:tcPr>
          <w:p w14:paraId="5DC002EB" w14:textId="6838A16C"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1DBECA69" w14:textId="77777777" w:rsidTr="00876321">
        <w:trPr>
          <w:trHeight w:val="1425"/>
        </w:trPr>
        <w:tc>
          <w:tcPr>
            <w:tcW w:w="4026" w:type="dxa"/>
          </w:tcPr>
          <w:p w14:paraId="24F31052" w14:textId="28151497" w:rsidR="0051589B" w:rsidRPr="00A307B3" w:rsidRDefault="0051589B" w:rsidP="709E85F8">
            <w:pPr>
              <w:autoSpaceDE w:val="0"/>
              <w:autoSpaceDN w:val="0"/>
              <w:adjustRightInd w:val="0"/>
              <w:rPr>
                <w:rFonts w:ascii="Comic Sans MS" w:hAnsi="Comic Sans MS" w:cs="Arial"/>
                <w:sz w:val="20"/>
                <w:szCs w:val="20"/>
              </w:rPr>
            </w:pPr>
            <w:r w:rsidRPr="00A307B3">
              <w:rPr>
                <w:rFonts w:ascii="Comic Sans MS" w:hAnsi="Comic Sans MS" w:cs="Arial"/>
                <w:sz w:val="20"/>
                <w:szCs w:val="20"/>
              </w:rPr>
              <w:t>Is there a safe and stimulating learning environment both indoors and outdoors which promotes physical, mental and emotional health and well-being</w:t>
            </w:r>
            <w:r w:rsidR="270B541A" w:rsidRPr="00A307B3">
              <w:rPr>
                <w:rFonts w:ascii="Comic Sans MS" w:hAnsi="Comic Sans MS" w:cs="Arial"/>
                <w:sz w:val="20"/>
                <w:szCs w:val="20"/>
              </w:rPr>
              <w:t xml:space="preserve">? </w:t>
            </w:r>
          </w:p>
          <w:p w14:paraId="32D99A1D" w14:textId="36FAEF53" w:rsidR="0051589B" w:rsidRPr="00A307B3" w:rsidRDefault="0051589B" w:rsidP="709E85F8">
            <w:pPr>
              <w:autoSpaceDE w:val="0"/>
              <w:autoSpaceDN w:val="0"/>
              <w:adjustRightInd w:val="0"/>
              <w:rPr>
                <w:rFonts w:ascii="Comic Sans MS" w:hAnsi="Comic Sans MS" w:cs="Arial"/>
                <w:sz w:val="20"/>
                <w:szCs w:val="20"/>
              </w:rPr>
            </w:pPr>
          </w:p>
          <w:p w14:paraId="060850DB" w14:textId="1021289A" w:rsidR="0051589B" w:rsidRDefault="0051589B" w:rsidP="709E85F8">
            <w:pPr>
              <w:autoSpaceDE w:val="0"/>
              <w:autoSpaceDN w:val="0"/>
              <w:adjustRightInd w:val="0"/>
              <w:rPr>
                <w:rFonts w:ascii="Comic Sans MS" w:hAnsi="Comic Sans MS" w:cs="Arial"/>
                <w:sz w:val="20"/>
                <w:szCs w:val="20"/>
              </w:rPr>
            </w:pPr>
          </w:p>
          <w:p w14:paraId="54C7C63B" w14:textId="77777777" w:rsidR="00876321" w:rsidRDefault="00876321" w:rsidP="709E85F8">
            <w:pPr>
              <w:autoSpaceDE w:val="0"/>
              <w:autoSpaceDN w:val="0"/>
              <w:adjustRightInd w:val="0"/>
              <w:rPr>
                <w:rFonts w:ascii="Comic Sans MS" w:hAnsi="Comic Sans MS" w:cs="Arial"/>
                <w:sz w:val="20"/>
                <w:szCs w:val="20"/>
              </w:rPr>
            </w:pPr>
          </w:p>
          <w:p w14:paraId="717DDB27" w14:textId="77777777" w:rsidR="00876321" w:rsidRDefault="00876321" w:rsidP="709E85F8">
            <w:pPr>
              <w:autoSpaceDE w:val="0"/>
              <w:autoSpaceDN w:val="0"/>
              <w:adjustRightInd w:val="0"/>
              <w:rPr>
                <w:rFonts w:ascii="Comic Sans MS" w:hAnsi="Comic Sans MS" w:cs="Arial"/>
                <w:sz w:val="20"/>
                <w:szCs w:val="20"/>
              </w:rPr>
            </w:pPr>
          </w:p>
          <w:p w14:paraId="25AF19DA" w14:textId="77777777" w:rsidR="00876321" w:rsidRDefault="00876321" w:rsidP="709E85F8">
            <w:pPr>
              <w:autoSpaceDE w:val="0"/>
              <w:autoSpaceDN w:val="0"/>
              <w:adjustRightInd w:val="0"/>
              <w:rPr>
                <w:rFonts w:ascii="Comic Sans MS" w:hAnsi="Comic Sans MS" w:cs="Arial"/>
                <w:sz w:val="20"/>
                <w:szCs w:val="20"/>
              </w:rPr>
            </w:pPr>
          </w:p>
          <w:p w14:paraId="33CBC885" w14:textId="77777777" w:rsidR="00876321" w:rsidRDefault="00876321" w:rsidP="709E85F8">
            <w:pPr>
              <w:autoSpaceDE w:val="0"/>
              <w:autoSpaceDN w:val="0"/>
              <w:adjustRightInd w:val="0"/>
              <w:rPr>
                <w:rFonts w:ascii="Comic Sans MS" w:hAnsi="Comic Sans MS" w:cs="Arial"/>
                <w:sz w:val="20"/>
                <w:szCs w:val="20"/>
              </w:rPr>
            </w:pPr>
          </w:p>
          <w:p w14:paraId="264B631F" w14:textId="77777777" w:rsidR="00876321" w:rsidRDefault="00876321" w:rsidP="709E85F8">
            <w:pPr>
              <w:autoSpaceDE w:val="0"/>
              <w:autoSpaceDN w:val="0"/>
              <w:adjustRightInd w:val="0"/>
              <w:rPr>
                <w:rFonts w:ascii="Comic Sans MS" w:hAnsi="Comic Sans MS" w:cs="Arial"/>
                <w:sz w:val="20"/>
                <w:szCs w:val="20"/>
              </w:rPr>
            </w:pPr>
          </w:p>
          <w:p w14:paraId="1F8215A3" w14:textId="77777777" w:rsidR="00876321" w:rsidRDefault="00876321" w:rsidP="709E85F8">
            <w:pPr>
              <w:autoSpaceDE w:val="0"/>
              <w:autoSpaceDN w:val="0"/>
              <w:adjustRightInd w:val="0"/>
              <w:rPr>
                <w:rFonts w:ascii="Comic Sans MS" w:hAnsi="Comic Sans MS" w:cs="Arial"/>
                <w:sz w:val="20"/>
                <w:szCs w:val="20"/>
              </w:rPr>
            </w:pPr>
          </w:p>
          <w:p w14:paraId="6E6E994B" w14:textId="77777777" w:rsidR="00876321" w:rsidRDefault="00876321" w:rsidP="709E85F8">
            <w:pPr>
              <w:autoSpaceDE w:val="0"/>
              <w:autoSpaceDN w:val="0"/>
              <w:adjustRightInd w:val="0"/>
              <w:rPr>
                <w:rFonts w:ascii="Comic Sans MS" w:hAnsi="Comic Sans MS" w:cs="Arial"/>
                <w:sz w:val="20"/>
                <w:szCs w:val="20"/>
              </w:rPr>
            </w:pPr>
          </w:p>
          <w:p w14:paraId="72D5AC2C" w14:textId="77777777" w:rsidR="00876321" w:rsidRDefault="00876321" w:rsidP="709E85F8">
            <w:pPr>
              <w:autoSpaceDE w:val="0"/>
              <w:autoSpaceDN w:val="0"/>
              <w:adjustRightInd w:val="0"/>
              <w:rPr>
                <w:rFonts w:ascii="Comic Sans MS" w:hAnsi="Comic Sans MS" w:cs="Arial"/>
                <w:sz w:val="20"/>
                <w:szCs w:val="20"/>
              </w:rPr>
            </w:pPr>
          </w:p>
          <w:p w14:paraId="18769C1F" w14:textId="77777777" w:rsidR="00876321" w:rsidRDefault="00876321" w:rsidP="709E85F8">
            <w:pPr>
              <w:autoSpaceDE w:val="0"/>
              <w:autoSpaceDN w:val="0"/>
              <w:adjustRightInd w:val="0"/>
              <w:rPr>
                <w:rFonts w:ascii="Comic Sans MS" w:hAnsi="Comic Sans MS" w:cs="Arial"/>
                <w:sz w:val="20"/>
                <w:szCs w:val="20"/>
              </w:rPr>
            </w:pPr>
          </w:p>
          <w:p w14:paraId="2D00C1C6" w14:textId="77777777" w:rsidR="00876321" w:rsidRDefault="00876321" w:rsidP="709E85F8">
            <w:pPr>
              <w:autoSpaceDE w:val="0"/>
              <w:autoSpaceDN w:val="0"/>
              <w:adjustRightInd w:val="0"/>
              <w:rPr>
                <w:rFonts w:ascii="Comic Sans MS" w:hAnsi="Comic Sans MS" w:cs="Arial"/>
                <w:sz w:val="20"/>
                <w:szCs w:val="20"/>
              </w:rPr>
            </w:pPr>
          </w:p>
          <w:p w14:paraId="2B751C7E" w14:textId="77777777" w:rsidR="00876321" w:rsidRDefault="00876321" w:rsidP="709E85F8">
            <w:pPr>
              <w:autoSpaceDE w:val="0"/>
              <w:autoSpaceDN w:val="0"/>
              <w:adjustRightInd w:val="0"/>
              <w:rPr>
                <w:rFonts w:ascii="Comic Sans MS" w:hAnsi="Comic Sans MS" w:cs="Arial"/>
                <w:sz w:val="20"/>
                <w:szCs w:val="20"/>
              </w:rPr>
            </w:pPr>
          </w:p>
          <w:p w14:paraId="20380FCF" w14:textId="77777777" w:rsidR="00876321" w:rsidRDefault="00876321" w:rsidP="709E85F8">
            <w:pPr>
              <w:autoSpaceDE w:val="0"/>
              <w:autoSpaceDN w:val="0"/>
              <w:adjustRightInd w:val="0"/>
              <w:rPr>
                <w:rFonts w:ascii="Comic Sans MS" w:hAnsi="Comic Sans MS" w:cs="Arial"/>
                <w:sz w:val="20"/>
                <w:szCs w:val="20"/>
              </w:rPr>
            </w:pPr>
          </w:p>
          <w:p w14:paraId="5AFE9486" w14:textId="77777777" w:rsidR="00876321" w:rsidRDefault="00876321" w:rsidP="709E85F8">
            <w:pPr>
              <w:autoSpaceDE w:val="0"/>
              <w:autoSpaceDN w:val="0"/>
              <w:adjustRightInd w:val="0"/>
              <w:rPr>
                <w:rFonts w:ascii="Comic Sans MS" w:hAnsi="Comic Sans MS" w:cs="Arial"/>
                <w:sz w:val="20"/>
                <w:szCs w:val="20"/>
              </w:rPr>
            </w:pPr>
          </w:p>
          <w:p w14:paraId="3AE6EF40" w14:textId="77777777" w:rsidR="00876321" w:rsidRDefault="00876321" w:rsidP="709E85F8">
            <w:pPr>
              <w:autoSpaceDE w:val="0"/>
              <w:autoSpaceDN w:val="0"/>
              <w:adjustRightInd w:val="0"/>
              <w:rPr>
                <w:rFonts w:ascii="Comic Sans MS" w:hAnsi="Comic Sans MS" w:cs="Arial"/>
                <w:sz w:val="20"/>
                <w:szCs w:val="20"/>
              </w:rPr>
            </w:pPr>
          </w:p>
          <w:p w14:paraId="547766E6" w14:textId="77777777" w:rsidR="00876321" w:rsidRDefault="00876321" w:rsidP="709E85F8">
            <w:pPr>
              <w:autoSpaceDE w:val="0"/>
              <w:autoSpaceDN w:val="0"/>
              <w:adjustRightInd w:val="0"/>
              <w:rPr>
                <w:rFonts w:ascii="Comic Sans MS" w:hAnsi="Comic Sans MS" w:cs="Arial"/>
                <w:sz w:val="20"/>
                <w:szCs w:val="20"/>
              </w:rPr>
            </w:pPr>
          </w:p>
          <w:p w14:paraId="155680BC" w14:textId="77777777" w:rsidR="00876321" w:rsidRPr="00A307B3" w:rsidRDefault="00876321" w:rsidP="709E85F8">
            <w:pPr>
              <w:autoSpaceDE w:val="0"/>
              <w:autoSpaceDN w:val="0"/>
              <w:adjustRightInd w:val="0"/>
              <w:rPr>
                <w:rFonts w:ascii="Comic Sans MS" w:hAnsi="Comic Sans MS" w:cs="Arial"/>
                <w:sz w:val="20"/>
                <w:szCs w:val="20"/>
              </w:rPr>
            </w:pPr>
          </w:p>
          <w:p w14:paraId="6AE80011" w14:textId="4BC3ABBD" w:rsidR="0051589B" w:rsidRPr="00A307B3" w:rsidRDefault="270B541A" w:rsidP="709E85F8">
            <w:pPr>
              <w:autoSpaceDE w:val="0"/>
              <w:autoSpaceDN w:val="0"/>
              <w:adjustRightInd w:val="0"/>
              <w:rPr>
                <w:rFonts w:ascii="Comic Sans MS" w:hAnsi="Comic Sans MS" w:cs="Arial"/>
                <w:sz w:val="20"/>
                <w:szCs w:val="20"/>
              </w:rPr>
            </w:pPr>
            <w:r w:rsidRPr="00A307B3">
              <w:rPr>
                <w:rFonts w:ascii="Comic Sans MS" w:hAnsi="Comic Sans MS" w:cs="Arial"/>
                <w:sz w:val="20"/>
                <w:szCs w:val="20"/>
              </w:rPr>
              <w:lastRenderedPageBreak/>
              <w:t xml:space="preserve">Is the importance of the environment </w:t>
            </w:r>
            <w:r w:rsidR="6357856F" w:rsidRPr="00A307B3">
              <w:rPr>
                <w:rFonts w:ascii="Comic Sans MS" w:hAnsi="Comic Sans MS" w:cs="Arial"/>
                <w:sz w:val="20"/>
                <w:szCs w:val="20"/>
              </w:rPr>
              <w:t>and how all areas of developm</w:t>
            </w:r>
            <w:r w:rsidR="28F918B5" w:rsidRPr="00A307B3">
              <w:rPr>
                <w:rFonts w:ascii="Comic Sans MS" w:hAnsi="Comic Sans MS" w:cs="Arial"/>
                <w:sz w:val="20"/>
                <w:szCs w:val="20"/>
              </w:rPr>
              <w:t>e</w:t>
            </w:r>
            <w:r w:rsidR="6357856F" w:rsidRPr="00A307B3">
              <w:rPr>
                <w:rFonts w:ascii="Comic Sans MS" w:hAnsi="Comic Sans MS" w:cs="Arial"/>
                <w:sz w:val="20"/>
                <w:szCs w:val="20"/>
              </w:rPr>
              <w:t xml:space="preserve">nt are interconnected understood by all members of staff? </w:t>
            </w:r>
          </w:p>
          <w:p w14:paraId="5921AE46" w14:textId="00B255CB" w:rsidR="0051589B" w:rsidRPr="00A307B3" w:rsidRDefault="0051589B" w:rsidP="709E85F8">
            <w:pPr>
              <w:autoSpaceDE w:val="0"/>
              <w:autoSpaceDN w:val="0"/>
              <w:adjustRightInd w:val="0"/>
              <w:rPr>
                <w:rFonts w:ascii="Comic Sans MS" w:hAnsi="Comic Sans MS" w:cs="Arial"/>
                <w:sz w:val="20"/>
                <w:szCs w:val="20"/>
                <w:highlight w:val="yellow"/>
              </w:rPr>
            </w:pPr>
          </w:p>
        </w:tc>
        <w:tc>
          <w:tcPr>
            <w:tcW w:w="4367" w:type="dxa"/>
          </w:tcPr>
          <w:p w14:paraId="58B5B2A3" w14:textId="77777777" w:rsidR="00411AF1" w:rsidRDefault="00831E2C" w:rsidP="007F7BDD">
            <w:pPr>
              <w:rPr>
                <w:rFonts w:ascii="Comic Sans MS" w:hAnsi="Comic Sans MS" w:cs="Arial"/>
                <w:sz w:val="20"/>
                <w:szCs w:val="20"/>
              </w:rPr>
            </w:pPr>
            <w:r>
              <w:rPr>
                <w:rFonts w:ascii="Comic Sans MS" w:hAnsi="Comic Sans MS" w:cs="Arial"/>
                <w:sz w:val="20"/>
                <w:szCs w:val="20"/>
              </w:rPr>
              <w:lastRenderedPageBreak/>
              <w:t>The pre-school Manager, with input from the staff team, plans an environment where children of all ages/stages feel safe and secure.</w:t>
            </w:r>
          </w:p>
          <w:p w14:paraId="51D37672" w14:textId="37F39448" w:rsidR="00876321" w:rsidRDefault="00876321" w:rsidP="007F7BDD">
            <w:pPr>
              <w:rPr>
                <w:rFonts w:ascii="Comic Sans MS" w:hAnsi="Comic Sans MS" w:cs="Arial"/>
                <w:sz w:val="20"/>
                <w:szCs w:val="20"/>
              </w:rPr>
            </w:pPr>
            <w:r>
              <w:rPr>
                <w:rFonts w:ascii="Comic Sans MS" w:hAnsi="Comic Sans MS" w:cs="Arial"/>
                <w:sz w:val="20"/>
                <w:szCs w:val="20"/>
              </w:rPr>
              <w:t>The staff provide an exciting, stimulating environment and core activities stay constant to provide continuity and others are changed each week to ensure the children explore, investigate and experience a whole range of activities, indoors and out.</w:t>
            </w:r>
          </w:p>
          <w:p w14:paraId="4295D65C" w14:textId="3D9DA053" w:rsidR="00876321" w:rsidRDefault="00831E2C" w:rsidP="007F7BDD">
            <w:pPr>
              <w:rPr>
                <w:rFonts w:ascii="Comic Sans MS" w:hAnsi="Comic Sans MS" w:cs="Arial"/>
                <w:sz w:val="20"/>
                <w:szCs w:val="20"/>
              </w:rPr>
            </w:pPr>
            <w:r>
              <w:rPr>
                <w:rFonts w:ascii="Comic Sans MS" w:hAnsi="Comic Sans MS" w:cs="Arial"/>
                <w:sz w:val="20"/>
                <w:szCs w:val="20"/>
              </w:rPr>
              <w:t xml:space="preserve">The children quickly learn the routine of the pre-school </w:t>
            </w:r>
            <w:r w:rsidR="00844E53">
              <w:rPr>
                <w:rFonts w:ascii="Comic Sans MS" w:hAnsi="Comic Sans MS" w:cs="Arial"/>
                <w:sz w:val="20"/>
                <w:szCs w:val="20"/>
              </w:rPr>
              <w:t xml:space="preserve">session, </w:t>
            </w:r>
            <w:r>
              <w:rPr>
                <w:rFonts w:ascii="Comic Sans MS" w:hAnsi="Comic Sans MS" w:cs="Arial"/>
                <w:sz w:val="20"/>
                <w:szCs w:val="20"/>
              </w:rPr>
              <w:t>from clear messaging from their key persons and staff and</w:t>
            </w:r>
            <w:r w:rsidR="00876321">
              <w:rPr>
                <w:rFonts w:ascii="Comic Sans MS" w:hAnsi="Comic Sans MS" w:cs="Arial"/>
                <w:sz w:val="20"/>
                <w:szCs w:val="20"/>
              </w:rPr>
              <w:t xml:space="preserve"> the use of</w:t>
            </w:r>
            <w:r>
              <w:rPr>
                <w:rFonts w:ascii="Comic Sans MS" w:hAnsi="Comic Sans MS" w:cs="Arial"/>
                <w:sz w:val="20"/>
                <w:szCs w:val="20"/>
              </w:rPr>
              <w:t xml:space="preserve"> visual aids.</w:t>
            </w:r>
          </w:p>
          <w:p w14:paraId="2C3DF3B4" w14:textId="77777777" w:rsidR="00876321" w:rsidRDefault="00876321" w:rsidP="007F7BDD">
            <w:pPr>
              <w:rPr>
                <w:rFonts w:ascii="Comic Sans MS" w:hAnsi="Comic Sans MS" w:cs="Arial"/>
                <w:sz w:val="20"/>
                <w:szCs w:val="20"/>
              </w:rPr>
            </w:pPr>
            <w:r>
              <w:rPr>
                <w:rFonts w:ascii="Comic Sans MS" w:hAnsi="Comic Sans MS" w:cs="Arial"/>
                <w:sz w:val="20"/>
                <w:szCs w:val="20"/>
              </w:rPr>
              <w:t xml:space="preserve">The staff have all completed the TPP training and have a full understanding of children’s emotional health </w:t>
            </w:r>
            <w:r w:rsidR="00844E53">
              <w:rPr>
                <w:rFonts w:ascii="Comic Sans MS" w:hAnsi="Comic Sans MS" w:cs="Arial"/>
                <w:sz w:val="20"/>
                <w:szCs w:val="20"/>
              </w:rPr>
              <w:t xml:space="preserve">needs </w:t>
            </w:r>
            <w:r>
              <w:rPr>
                <w:rFonts w:ascii="Comic Sans MS" w:hAnsi="Comic Sans MS" w:cs="Arial"/>
                <w:sz w:val="20"/>
                <w:szCs w:val="20"/>
              </w:rPr>
              <w:t>and well-being. Each key person will observe their key children and complete a termly Leuven Scales sheet to ensure that support is provided where necessary.</w:t>
            </w:r>
          </w:p>
          <w:p w14:paraId="23E50968" w14:textId="77777777" w:rsidR="00844E53" w:rsidRDefault="00844E53" w:rsidP="007F7BDD">
            <w:pPr>
              <w:rPr>
                <w:rFonts w:ascii="Comic Sans MS" w:hAnsi="Comic Sans MS" w:cs="Arial"/>
                <w:sz w:val="20"/>
                <w:szCs w:val="20"/>
              </w:rPr>
            </w:pPr>
          </w:p>
          <w:p w14:paraId="4A18F5FC" w14:textId="77777777" w:rsidR="00844E53" w:rsidRDefault="00844E53" w:rsidP="007F7BDD">
            <w:pPr>
              <w:rPr>
                <w:rFonts w:ascii="Comic Sans MS" w:hAnsi="Comic Sans MS" w:cs="Arial"/>
                <w:sz w:val="20"/>
                <w:szCs w:val="20"/>
              </w:rPr>
            </w:pPr>
            <w:r>
              <w:rPr>
                <w:rFonts w:ascii="Comic Sans MS" w:hAnsi="Comic Sans MS" w:cs="Arial"/>
                <w:sz w:val="20"/>
                <w:szCs w:val="20"/>
              </w:rPr>
              <w:lastRenderedPageBreak/>
              <w:t>Through regular curriculum training the staff have a clear understanding</w:t>
            </w:r>
            <w:r w:rsidR="00E81CD9">
              <w:rPr>
                <w:rFonts w:ascii="Comic Sans MS" w:hAnsi="Comic Sans MS" w:cs="Arial"/>
                <w:sz w:val="20"/>
                <w:szCs w:val="20"/>
              </w:rPr>
              <w:t xml:space="preserve"> how all the areas of learning thread through the provision and activities offered to the children. </w:t>
            </w:r>
          </w:p>
          <w:p w14:paraId="470A3543" w14:textId="77777777" w:rsidR="007458A9" w:rsidRDefault="007458A9" w:rsidP="007F7BDD">
            <w:pPr>
              <w:rPr>
                <w:rFonts w:ascii="Comic Sans MS" w:hAnsi="Comic Sans MS" w:cs="Arial"/>
                <w:sz w:val="20"/>
                <w:szCs w:val="20"/>
              </w:rPr>
            </w:pPr>
            <w:r>
              <w:rPr>
                <w:rFonts w:ascii="Comic Sans MS" w:hAnsi="Comic Sans MS" w:cs="Arial"/>
                <w:sz w:val="20"/>
                <w:szCs w:val="20"/>
              </w:rPr>
              <w:t>The learning enviroment is reviewed regulary to ensure the children receive the best possible experiences and learning opportunities.</w:t>
            </w:r>
          </w:p>
          <w:p w14:paraId="7C278EEA" w14:textId="1B23CCE9" w:rsidR="007458A9" w:rsidRPr="00A307B3" w:rsidRDefault="007458A9" w:rsidP="007F7BDD">
            <w:pPr>
              <w:rPr>
                <w:rFonts w:ascii="Comic Sans MS" w:hAnsi="Comic Sans MS" w:cs="Arial"/>
                <w:sz w:val="20"/>
                <w:szCs w:val="20"/>
              </w:rPr>
            </w:pPr>
          </w:p>
        </w:tc>
        <w:tc>
          <w:tcPr>
            <w:tcW w:w="2835" w:type="dxa"/>
          </w:tcPr>
          <w:p w14:paraId="1F344BAA" w14:textId="5BD58F77" w:rsidR="6CE93A77" w:rsidRPr="00A212BF" w:rsidRDefault="6CE93A77" w:rsidP="709E85F8">
            <w:pPr>
              <w:rPr>
                <w:rFonts w:ascii="Comic Sans MS" w:eastAsia="Arial" w:hAnsi="Comic Sans MS" w:cs="Arial"/>
                <w:sz w:val="20"/>
                <w:szCs w:val="20"/>
              </w:rPr>
            </w:pPr>
            <w:hyperlink r:id="rId12">
              <w:r w:rsidRPr="00A212BF">
                <w:rPr>
                  <w:rStyle w:val="Hyperlink"/>
                  <w:rFonts w:ascii="Comic Sans MS" w:eastAsia="Arial" w:hAnsi="Comic Sans MS" w:cs="Arial"/>
                  <w:color w:val="auto"/>
                  <w:sz w:val="20"/>
                  <w:szCs w:val="20"/>
                </w:rPr>
                <w:t>Supporting Self-Regulation and Executive Function in the Early Years | Education Endowment Foundation (d2tic4wvo1iusb.cloudfront.net)</w:t>
              </w:r>
            </w:hyperlink>
          </w:p>
        </w:tc>
        <w:tc>
          <w:tcPr>
            <w:tcW w:w="2260" w:type="dxa"/>
          </w:tcPr>
          <w:p w14:paraId="14A29EE5" w14:textId="3D56ED8E" w:rsidR="00411AF1" w:rsidRPr="00A307B3" w:rsidRDefault="00E81CD9" w:rsidP="007F7BDD">
            <w:pPr>
              <w:rPr>
                <w:rFonts w:ascii="Comic Sans MS" w:hAnsi="Comic Sans MS" w:cs="Arial"/>
                <w:sz w:val="20"/>
                <w:szCs w:val="20"/>
              </w:rPr>
            </w:pPr>
            <w:r>
              <w:rPr>
                <w:rFonts w:ascii="Comic Sans MS" w:hAnsi="Comic Sans MS" w:cs="Arial"/>
                <w:sz w:val="20"/>
                <w:szCs w:val="20"/>
              </w:rPr>
              <w:t>None.</w:t>
            </w:r>
          </w:p>
        </w:tc>
        <w:tc>
          <w:tcPr>
            <w:tcW w:w="1701" w:type="dxa"/>
          </w:tcPr>
          <w:p w14:paraId="3DB682A5" w14:textId="4BAED7C5"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25AA9C43" w14:textId="77777777" w:rsidTr="00876321">
        <w:trPr>
          <w:trHeight w:val="300"/>
        </w:trPr>
        <w:tc>
          <w:tcPr>
            <w:tcW w:w="4026" w:type="dxa"/>
          </w:tcPr>
          <w:p w14:paraId="7B7C63B0" w14:textId="77777777" w:rsidR="00411AF1" w:rsidRPr="00A307B3" w:rsidRDefault="00411AF1" w:rsidP="00C006CE">
            <w:pPr>
              <w:autoSpaceDE w:val="0"/>
              <w:autoSpaceDN w:val="0"/>
              <w:adjustRightInd w:val="0"/>
              <w:rPr>
                <w:rFonts w:ascii="Comic Sans MS" w:hAnsi="Comic Sans MS" w:cs="Arial"/>
                <w:sz w:val="20"/>
                <w:szCs w:val="20"/>
              </w:rPr>
            </w:pPr>
            <w:r w:rsidRPr="00A307B3">
              <w:rPr>
                <w:rFonts w:ascii="Comic Sans MS" w:hAnsi="Comic Sans MS" w:cs="Arial"/>
                <w:sz w:val="20"/>
                <w:szCs w:val="20"/>
              </w:rPr>
              <w:t>Do you ensure that there is a mix of adult led and child initiated play which supports each area of learning and development?</w:t>
            </w:r>
          </w:p>
          <w:p w14:paraId="6E0941DC" w14:textId="77777777" w:rsidR="00411AF1" w:rsidRPr="00A307B3" w:rsidRDefault="00411AF1" w:rsidP="00C006CE">
            <w:pPr>
              <w:autoSpaceDE w:val="0"/>
              <w:autoSpaceDN w:val="0"/>
              <w:adjustRightInd w:val="0"/>
              <w:rPr>
                <w:rFonts w:ascii="Comic Sans MS" w:hAnsi="Comic Sans MS" w:cs="Arial"/>
                <w:sz w:val="20"/>
                <w:szCs w:val="20"/>
              </w:rPr>
            </w:pPr>
          </w:p>
        </w:tc>
        <w:tc>
          <w:tcPr>
            <w:tcW w:w="4367" w:type="dxa"/>
          </w:tcPr>
          <w:p w14:paraId="14F5CF21" w14:textId="77777777" w:rsidR="00E81CD9" w:rsidRDefault="00E81CD9" w:rsidP="007F7BDD">
            <w:pPr>
              <w:rPr>
                <w:rFonts w:ascii="Comic Sans MS" w:hAnsi="Comic Sans MS" w:cs="Arial"/>
                <w:sz w:val="20"/>
                <w:szCs w:val="20"/>
              </w:rPr>
            </w:pPr>
            <w:r>
              <w:rPr>
                <w:rFonts w:ascii="Comic Sans MS" w:hAnsi="Comic Sans MS" w:cs="Arial"/>
                <w:sz w:val="20"/>
                <w:szCs w:val="20"/>
              </w:rPr>
              <w:t>The curriculum is planned carefully to include adult led and child initiated learning. The pre-school promotes free play and free flow to the garden area. Key persons work with their key children across all the areas of learning and development, scaffolding their learning, introducing new vocabulary, promoting new concepts and building their confidence and self-esteem.</w:t>
            </w:r>
          </w:p>
          <w:p w14:paraId="567F4AFD" w14:textId="77777777" w:rsidR="00236A9A" w:rsidRDefault="00E81CD9" w:rsidP="007F7BDD">
            <w:pPr>
              <w:rPr>
                <w:rFonts w:ascii="Comic Sans MS" w:hAnsi="Comic Sans MS" w:cs="Arial"/>
                <w:sz w:val="20"/>
                <w:szCs w:val="20"/>
              </w:rPr>
            </w:pPr>
            <w:r>
              <w:rPr>
                <w:rFonts w:ascii="Comic Sans MS" w:hAnsi="Comic Sans MS" w:cs="Arial"/>
                <w:sz w:val="20"/>
                <w:szCs w:val="20"/>
              </w:rPr>
              <w:t>Each member of staff will oversee different areas of the room on a rota. This enables the staff to work with all children on session, sharing information with their collea</w:t>
            </w:r>
            <w:r w:rsidR="00236A9A">
              <w:rPr>
                <w:rFonts w:ascii="Comic Sans MS" w:hAnsi="Comic Sans MS" w:cs="Arial"/>
                <w:sz w:val="20"/>
                <w:szCs w:val="20"/>
              </w:rPr>
              <w:t>gues on invidual children’s learning.</w:t>
            </w:r>
          </w:p>
          <w:p w14:paraId="5A066904" w14:textId="36D37557" w:rsidR="00411AF1" w:rsidRDefault="00236A9A" w:rsidP="007F7BDD">
            <w:pPr>
              <w:rPr>
                <w:rFonts w:ascii="Comic Sans MS" w:hAnsi="Comic Sans MS" w:cs="Arial"/>
                <w:sz w:val="20"/>
                <w:szCs w:val="20"/>
              </w:rPr>
            </w:pPr>
            <w:r>
              <w:rPr>
                <w:rFonts w:ascii="Comic Sans MS" w:hAnsi="Comic Sans MS" w:cs="Arial"/>
                <w:sz w:val="20"/>
                <w:szCs w:val="20"/>
              </w:rPr>
              <w:t>As children access different activities, the rota ensures that staff can support the learning through sustained shared thinking</w:t>
            </w:r>
            <w:r w:rsidR="00735935">
              <w:rPr>
                <w:rFonts w:ascii="Comic Sans MS" w:hAnsi="Comic Sans MS" w:cs="Arial"/>
                <w:sz w:val="20"/>
                <w:szCs w:val="20"/>
              </w:rPr>
              <w:t>.</w:t>
            </w:r>
          </w:p>
          <w:p w14:paraId="3437B1C4" w14:textId="77777777" w:rsidR="00E81CD9" w:rsidRDefault="00E81CD9" w:rsidP="007F7BDD">
            <w:pPr>
              <w:rPr>
                <w:rFonts w:ascii="Comic Sans MS" w:hAnsi="Comic Sans MS" w:cs="Arial"/>
                <w:sz w:val="20"/>
                <w:szCs w:val="20"/>
              </w:rPr>
            </w:pPr>
          </w:p>
          <w:p w14:paraId="7430768D" w14:textId="3645006E" w:rsidR="00E81CD9" w:rsidRPr="00A307B3" w:rsidRDefault="00E81CD9" w:rsidP="007F7BDD">
            <w:pPr>
              <w:rPr>
                <w:rFonts w:ascii="Comic Sans MS" w:hAnsi="Comic Sans MS" w:cs="Arial"/>
                <w:sz w:val="20"/>
                <w:szCs w:val="20"/>
              </w:rPr>
            </w:pPr>
          </w:p>
        </w:tc>
        <w:tc>
          <w:tcPr>
            <w:tcW w:w="2835" w:type="dxa"/>
          </w:tcPr>
          <w:p w14:paraId="08E46B00" w14:textId="37FEEF77" w:rsidR="709E85F8" w:rsidRPr="00A307B3" w:rsidRDefault="6AE73774" w:rsidP="4F6A3ED0">
            <w:pPr>
              <w:rPr>
                <w:rFonts w:ascii="Comic Sans MS" w:eastAsia="Arial" w:hAnsi="Comic Sans MS" w:cs="Arial"/>
                <w:sz w:val="20"/>
                <w:szCs w:val="20"/>
              </w:rPr>
            </w:pPr>
            <w:hyperlink r:id="rId13" w:anchor=":~:text=Adult%2Dled%20play%20refers%20to,instructions%20on%20how%20to%20play.">
              <w:r w:rsidRPr="007458A9">
                <w:rPr>
                  <w:rStyle w:val="Hyperlink"/>
                  <w:rFonts w:ascii="Comic Sans MS" w:eastAsia="Arial" w:hAnsi="Comic Sans MS" w:cs="Arial"/>
                  <w:color w:val="auto"/>
                  <w:sz w:val="20"/>
                  <w:szCs w:val="20"/>
                </w:rPr>
                <w:t>Child-Led Vs. Adult-Led Learning - Showcase Training Ltd.</w:t>
              </w:r>
            </w:hyperlink>
          </w:p>
        </w:tc>
        <w:tc>
          <w:tcPr>
            <w:tcW w:w="2260" w:type="dxa"/>
          </w:tcPr>
          <w:p w14:paraId="0240F324" w14:textId="4AE443F1" w:rsidR="00411AF1" w:rsidRPr="00A307B3" w:rsidRDefault="00E81CD9" w:rsidP="007F7BDD">
            <w:pPr>
              <w:rPr>
                <w:rFonts w:ascii="Comic Sans MS" w:hAnsi="Comic Sans MS" w:cs="Arial"/>
                <w:sz w:val="20"/>
                <w:szCs w:val="20"/>
              </w:rPr>
            </w:pPr>
            <w:r>
              <w:rPr>
                <w:rFonts w:ascii="Comic Sans MS" w:hAnsi="Comic Sans MS" w:cs="Arial"/>
                <w:sz w:val="20"/>
                <w:szCs w:val="20"/>
              </w:rPr>
              <w:t>None.</w:t>
            </w:r>
          </w:p>
        </w:tc>
        <w:tc>
          <w:tcPr>
            <w:tcW w:w="1701" w:type="dxa"/>
          </w:tcPr>
          <w:p w14:paraId="10BC5F8F" w14:textId="6E758614"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32831255" w14:textId="77777777" w:rsidTr="00876321">
        <w:trPr>
          <w:trHeight w:val="300"/>
        </w:trPr>
        <w:tc>
          <w:tcPr>
            <w:tcW w:w="4026" w:type="dxa"/>
          </w:tcPr>
          <w:p w14:paraId="1D39805F" w14:textId="77777777" w:rsidR="00411AF1" w:rsidRPr="00A307B3" w:rsidRDefault="00411AF1" w:rsidP="00C006CE">
            <w:pPr>
              <w:autoSpaceDE w:val="0"/>
              <w:autoSpaceDN w:val="0"/>
              <w:adjustRightInd w:val="0"/>
              <w:rPr>
                <w:rFonts w:ascii="Comic Sans MS" w:hAnsi="Comic Sans MS" w:cs="Arial"/>
                <w:sz w:val="20"/>
                <w:szCs w:val="20"/>
              </w:rPr>
            </w:pPr>
            <w:r w:rsidRPr="00A307B3">
              <w:rPr>
                <w:rFonts w:ascii="Comic Sans MS" w:hAnsi="Comic Sans MS" w:cs="Arial"/>
                <w:sz w:val="20"/>
                <w:szCs w:val="20"/>
              </w:rPr>
              <w:lastRenderedPageBreak/>
              <w:t>Are children involved in designing their play environments and are they exciting from a child’s eye level?</w:t>
            </w:r>
          </w:p>
          <w:p w14:paraId="41FE81AC" w14:textId="77777777" w:rsidR="00411AF1" w:rsidRPr="00A307B3" w:rsidRDefault="00411AF1" w:rsidP="00C006CE">
            <w:pPr>
              <w:autoSpaceDE w:val="0"/>
              <w:autoSpaceDN w:val="0"/>
              <w:adjustRightInd w:val="0"/>
              <w:rPr>
                <w:rFonts w:ascii="Comic Sans MS" w:hAnsi="Comic Sans MS" w:cs="Arial"/>
                <w:sz w:val="20"/>
                <w:szCs w:val="20"/>
              </w:rPr>
            </w:pPr>
          </w:p>
        </w:tc>
        <w:tc>
          <w:tcPr>
            <w:tcW w:w="4367" w:type="dxa"/>
          </w:tcPr>
          <w:p w14:paraId="00F2158F" w14:textId="77777777" w:rsidR="00411AF1" w:rsidRDefault="00735935" w:rsidP="007F7BDD">
            <w:pPr>
              <w:rPr>
                <w:rFonts w:ascii="Comic Sans MS" w:hAnsi="Comic Sans MS" w:cs="Arial"/>
                <w:sz w:val="20"/>
                <w:szCs w:val="20"/>
              </w:rPr>
            </w:pPr>
            <w:r>
              <w:rPr>
                <w:rFonts w:ascii="Comic Sans MS" w:hAnsi="Comic Sans MS" w:cs="Arial"/>
                <w:sz w:val="20"/>
                <w:szCs w:val="20"/>
              </w:rPr>
              <w:t>The pre-school undertakes regular reviews and assessments of the play environment indoors and out. Every effort is made to ensure that activities, dispalys, props etc are accessible to all children and meet the individual needs of each child’s age and stage of learning</w:t>
            </w:r>
            <w:r w:rsidR="00B032F0">
              <w:rPr>
                <w:rFonts w:ascii="Comic Sans MS" w:hAnsi="Comic Sans MS" w:cs="Arial"/>
                <w:sz w:val="20"/>
                <w:szCs w:val="20"/>
              </w:rPr>
              <w:t xml:space="preserve">. </w:t>
            </w:r>
          </w:p>
          <w:p w14:paraId="7930F3BF" w14:textId="77777777" w:rsidR="00B032F0" w:rsidRDefault="00B032F0" w:rsidP="007F7BDD">
            <w:pPr>
              <w:rPr>
                <w:rFonts w:ascii="Comic Sans MS" w:hAnsi="Comic Sans MS" w:cs="Arial"/>
                <w:sz w:val="20"/>
                <w:szCs w:val="20"/>
              </w:rPr>
            </w:pPr>
            <w:r>
              <w:rPr>
                <w:rFonts w:ascii="Comic Sans MS" w:hAnsi="Comic Sans MS" w:cs="Arial"/>
                <w:sz w:val="20"/>
                <w:szCs w:val="20"/>
              </w:rPr>
              <w:t>Children are involved in the planning through regular conversations with them.</w:t>
            </w:r>
          </w:p>
          <w:p w14:paraId="5BC1700F" w14:textId="5BA5FB69" w:rsidR="00B032F0" w:rsidRPr="00A307B3" w:rsidRDefault="00B032F0" w:rsidP="007F7BDD">
            <w:pPr>
              <w:rPr>
                <w:rFonts w:ascii="Comic Sans MS" w:hAnsi="Comic Sans MS" w:cs="Arial"/>
                <w:sz w:val="20"/>
                <w:szCs w:val="20"/>
              </w:rPr>
            </w:pPr>
          </w:p>
        </w:tc>
        <w:tc>
          <w:tcPr>
            <w:tcW w:w="2835" w:type="dxa"/>
          </w:tcPr>
          <w:p w14:paraId="4DD9C186" w14:textId="4A7F81E3" w:rsidR="709E85F8" w:rsidRPr="007458A9" w:rsidRDefault="03D6763C" w:rsidP="4F6A3ED0">
            <w:pPr>
              <w:rPr>
                <w:rFonts w:ascii="Comic Sans MS" w:eastAsia="Arial" w:hAnsi="Comic Sans MS" w:cs="Arial"/>
                <w:sz w:val="20"/>
                <w:szCs w:val="20"/>
              </w:rPr>
            </w:pPr>
            <w:hyperlink r:id="rId14">
              <w:r w:rsidRPr="007458A9">
                <w:rPr>
                  <w:rStyle w:val="Hyperlink"/>
                  <w:rFonts w:ascii="Comic Sans MS" w:eastAsia="Arial" w:hAnsi="Comic Sans MS" w:cs="Arial"/>
                  <w:color w:val="auto"/>
                  <w:sz w:val="20"/>
                  <w:szCs w:val="20"/>
                </w:rPr>
                <w:t>Building on Children’s Interests in the EYFS (earlyexcellence.com)</w:t>
              </w:r>
            </w:hyperlink>
          </w:p>
        </w:tc>
        <w:tc>
          <w:tcPr>
            <w:tcW w:w="2260" w:type="dxa"/>
          </w:tcPr>
          <w:p w14:paraId="26F4E1B7" w14:textId="320F48D9" w:rsidR="00411AF1" w:rsidRPr="00A307B3" w:rsidRDefault="00E81CD9" w:rsidP="007F7BDD">
            <w:pPr>
              <w:rPr>
                <w:rFonts w:ascii="Comic Sans MS" w:hAnsi="Comic Sans MS" w:cs="Arial"/>
                <w:sz w:val="20"/>
                <w:szCs w:val="20"/>
              </w:rPr>
            </w:pPr>
            <w:r>
              <w:rPr>
                <w:rFonts w:ascii="Comic Sans MS" w:hAnsi="Comic Sans MS" w:cs="Arial"/>
                <w:sz w:val="20"/>
                <w:szCs w:val="20"/>
              </w:rPr>
              <w:t>None.</w:t>
            </w:r>
          </w:p>
        </w:tc>
        <w:tc>
          <w:tcPr>
            <w:tcW w:w="1701" w:type="dxa"/>
          </w:tcPr>
          <w:p w14:paraId="1B840366" w14:textId="23FB42F8"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6EDD4DEC" w14:textId="77777777" w:rsidTr="00876321">
        <w:trPr>
          <w:trHeight w:val="300"/>
        </w:trPr>
        <w:tc>
          <w:tcPr>
            <w:tcW w:w="4026" w:type="dxa"/>
          </w:tcPr>
          <w:p w14:paraId="69631C25" w14:textId="77777777" w:rsidR="00411AF1" w:rsidRPr="00A307B3" w:rsidRDefault="00411AF1" w:rsidP="00C006CE">
            <w:pPr>
              <w:pStyle w:val="Default"/>
              <w:rPr>
                <w:rFonts w:ascii="Comic Sans MS" w:hAnsi="Comic Sans MS"/>
                <w:sz w:val="20"/>
                <w:szCs w:val="20"/>
              </w:rPr>
            </w:pPr>
            <w:r w:rsidRPr="00A307B3">
              <w:rPr>
                <w:rFonts w:ascii="Comic Sans MS" w:hAnsi="Comic Sans MS"/>
                <w:sz w:val="20"/>
                <w:szCs w:val="20"/>
              </w:rPr>
              <w:t>Do you provide opportunities for children to develop their independence?</w:t>
            </w:r>
          </w:p>
          <w:p w14:paraId="1A3BAC68" w14:textId="77777777" w:rsidR="00411AF1" w:rsidRPr="00A307B3" w:rsidRDefault="00411AF1" w:rsidP="00C006CE">
            <w:pPr>
              <w:pStyle w:val="Default"/>
              <w:rPr>
                <w:rFonts w:ascii="Comic Sans MS" w:hAnsi="Comic Sans MS"/>
                <w:sz w:val="20"/>
                <w:szCs w:val="20"/>
                <w:highlight w:val="yellow"/>
              </w:rPr>
            </w:pPr>
          </w:p>
        </w:tc>
        <w:tc>
          <w:tcPr>
            <w:tcW w:w="4367" w:type="dxa"/>
          </w:tcPr>
          <w:p w14:paraId="54DC52F3" w14:textId="77777777" w:rsidR="00411AF1" w:rsidRDefault="00B032F0" w:rsidP="007F7BDD">
            <w:pPr>
              <w:rPr>
                <w:rFonts w:ascii="Comic Sans MS" w:hAnsi="Comic Sans MS" w:cs="Arial"/>
                <w:sz w:val="20"/>
                <w:szCs w:val="20"/>
              </w:rPr>
            </w:pPr>
            <w:r>
              <w:rPr>
                <w:rFonts w:ascii="Comic Sans MS" w:hAnsi="Comic Sans MS" w:cs="Arial"/>
                <w:sz w:val="20"/>
                <w:szCs w:val="20"/>
              </w:rPr>
              <w:t xml:space="preserve">Throughout the </w:t>
            </w:r>
            <w:r w:rsidR="0061392C">
              <w:rPr>
                <w:rFonts w:ascii="Comic Sans MS" w:hAnsi="Comic Sans MS" w:cs="Arial"/>
                <w:sz w:val="20"/>
                <w:szCs w:val="20"/>
              </w:rPr>
              <w:t>session the chidren are encouraged to become independent.</w:t>
            </w:r>
          </w:p>
          <w:p w14:paraId="482837AF" w14:textId="77777777" w:rsidR="0061392C" w:rsidRDefault="0061392C" w:rsidP="007F7BDD">
            <w:pPr>
              <w:rPr>
                <w:rFonts w:ascii="Comic Sans MS" w:hAnsi="Comic Sans MS" w:cs="Arial"/>
                <w:sz w:val="20"/>
                <w:szCs w:val="20"/>
              </w:rPr>
            </w:pPr>
            <w:r>
              <w:rPr>
                <w:rFonts w:ascii="Comic Sans MS" w:hAnsi="Comic Sans MS" w:cs="Arial"/>
                <w:sz w:val="20"/>
                <w:szCs w:val="20"/>
              </w:rPr>
              <w:t xml:space="preserve">As they enter pre-school they are encouraged to find their name card and take their belongings to the cloakroom and choose a peg. The name card helps them find their peg throughout the session when they need their coats, hats etc for outdoor play. </w:t>
            </w:r>
          </w:p>
          <w:p w14:paraId="24FE7950" w14:textId="297AFC0A" w:rsidR="0061392C" w:rsidRDefault="0061392C" w:rsidP="007F7BDD">
            <w:pPr>
              <w:rPr>
                <w:rFonts w:ascii="Comic Sans MS" w:hAnsi="Comic Sans MS" w:cs="Arial"/>
                <w:sz w:val="20"/>
                <w:szCs w:val="20"/>
              </w:rPr>
            </w:pPr>
            <w:r>
              <w:rPr>
                <w:rFonts w:ascii="Comic Sans MS" w:hAnsi="Comic Sans MS" w:cs="Arial"/>
                <w:sz w:val="20"/>
                <w:szCs w:val="20"/>
              </w:rPr>
              <w:t>The free play part of the session encourages the children to make their own choice of activity and supports social interactions with their peers and adults.</w:t>
            </w:r>
          </w:p>
          <w:p w14:paraId="6D72BAD0" w14:textId="13120B76" w:rsidR="0061392C" w:rsidRDefault="0061392C" w:rsidP="007F7BDD">
            <w:pPr>
              <w:rPr>
                <w:rFonts w:ascii="Comic Sans MS" w:hAnsi="Comic Sans MS" w:cs="Arial"/>
                <w:sz w:val="20"/>
                <w:szCs w:val="20"/>
              </w:rPr>
            </w:pPr>
            <w:r>
              <w:rPr>
                <w:rFonts w:ascii="Comic Sans MS" w:hAnsi="Comic Sans MS" w:cs="Arial"/>
                <w:sz w:val="20"/>
                <w:szCs w:val="20"/>
              </w:rPr>
              <w:t>The regular routine of the session provides stability and consistency which in turn promotes independence</w:t>
            </w:r>
            <w:r w:rsidR="00FB18B3">
              <w:rPr>
                <w:rFonts w:ascii="Comic Sans MS" w:hAnsi="Comic Sans MS" w:cs="Arial"/>
                <w:sz w:val="20"/>
                <w:szCs w:val="20"/>
              </w:rPr>
              <w:t>, confidence</w:t>
            </w:r>
            <w:r>
              <w:rPr>
                <w:rFonts w:ascii="Comic Sans MS" w:hAnsi="Comic Sans MS" w:cs="Arial"/>
                <w:sz w:val="20"/>
                <w:szCs w:val="20"/>
              </w:rPr>
              <w:t xml:space="preserve"> and self-esteem.</w:t>
            </w:r>
          </w:p>
          <w:p w14:paraId="71AE0DEB" w14:textId="77777777" w:rsidR="003B3DB4" w:rsidRDefault="003B3DB4" w:rsidP="007F7BDD">
            <w:pPr>
              <w:rPr>
                <w:rFonts w:ascii="Comic Sans MS" w:hAnsi="Comic Sans MS" w:cs="Arial"/>
                <w:sz w:val="20"/>
                <w:szCs w:val="20"/>
              </w:rPr>
            </w:pPr>
          </w:p>
          <w:p w14:paraId="14E48505" w14:textId="77777777" w:rsidR="003B3DB4" w:rsidRDefault="003B3DB4" w:rsidP="007F7BDD">
            <w:pPr>
              <w:rPr>
                <w:rFonts w:ascii="Comic Sans MS" w:hAnsi="Comic Sans MS" w:cs="Arial"/>
                <w:sz w:val="20"/>
                <w:szCs w:val="20"/>
              </w:rPr>
            </w:pPr>
          </w:p>
          <w:p w14:paraId="1C82B1D9" w14:textId="3D58EB1B" w:rsidR="0061392C" w:rsidRDefault="0061392C" w:rsidP="007F7BDD">
            <w:pPr>
              <w:rPr>
                <w:rFonts w:ascii="Comic Sans MS" w:hAnsi="Comic Sans MS" w:cs="Arial"/>
                <w:sz w:val="20"/>
                <w:szCs w:val="20"/>
              </w:rPr>
            </w:pPr>
            <w:r>
              <w:rPr>
                <w:rFonts w:ascii="Comic Sans MS" w:hAnsi="Comic Sans MS" w:cs="Arial"/>
                <w:sz w:val="20"/>
                <w:szCs w:val="20"/>
              </w:rPr>
              <w:lastRenderedPageBreak/>
              <w:t xml:space="preserve">Children are encouraged to meet their </w:t>
            </w:r>
            <w:r w:rsidR="00FB18B3">
              <w:rPr>
                <w:rFonts w:ascii="Comic Sans MS" w:hAnsi="Comic Sans MS" w:cs="Arial"/>
                <w:sz w:val="20"/>
                <w:szCs w:val="20"/>
              </w:rPr>
              <w:t>self-care needs (where age/stage approriate) in toileting, hand washing, oral health</w:t>
            </w:r>
            <w:r w:rsidR="003B3DB4">
              <w:rPr>
                <w:rFonts w:ascii="Comic Sans MS" w:hAnsi="Comic Sans MS" w:cs="Arial"/>
                <w:sz w:val="20"/>
                <w:szCs w:val="20"/>
              </w:rPr>
              <w:t>, eating and drinking.</w:t>
            </w:r>
          </w:p>
          <w:p w14:paraId="7E51DA02" w14:textId="0BCF8F65" w:rsidR="0061392C" w:rsidRPr="00A307B3" w:rsidRDefault="0061392C" w:rsidP="007F7BDD">
            <w:pPr>
              <w:rPr>
                <w:rFonts w:ascii="Comic Sans MS" w:hAnsi="Comic Sans MS" w:cs="Arial"/>
                <w:sz w:val="20"/>
                <w:szCs w:val="20"/>
              </w:rPr>
            </w:pPr>
          </w:p>
        </w:tc>
        <w:tc>
          <w:tcPr>
            <w:tcW w:w="2835" w:type="dxa"/>
          </w:tcPr>
          <w:p w14:paraId="4CDED738" w14:textId="3E43ED00" w:rsidR="709E85F8" w:rsidRPr="007458A9" w:rsidRDefault="09114443" w:rsidP="4F6A3ED0">
            <w:pPr>
              <w:rPr>
                <w:rFonts w:ascii="Comic Sans MS" w:eastAsia="Arial" w:hAnsi="Comic Sans MS" w:cs="Arial"/>
                <w:sz w:val="20"/>
                <w:szCs w:val="20"/>
              </w:rPr>
            </w:pPr>
            <w:hyperlink r:id="rId15" w:anchor=":~:text=Involve%20children%20in%20decision%2Dmaking,for%20new%20experiences%20and%20resources.">
              <w:r w:rsidRPr="007458A9">
                <w:rPr>
                  <w:rStyle w:val="Hyperlink"/>
                  <w:rFonts w:ascii="Comic Sans MS" w:eastAsia="Arial" w:hAnsi="Comic Sans MS" w:cs="Arial"/>
                  <w:color w:val="auto"/>
                  <w:sz w:val="20"/>
                  <w:szCs w:val="20"/>
                </w:rPr>
                <w:t>Promoting independence – How to do it in Early Years | Enabling Environments | Teach Early Years</w:t>
              </w:r>
            </w:hyperlink>
          </w:p>
        </w:tc>
        <w:tc>
          <w:tcPr>
            <w:tcW w:w="2260" w:type="dxa"/>
          </w:tcPr>
          <w:p w14:paraId="252582D4" w14:textId="0F6A6D93" w:rsidR="00411AF1" w:rsidRPr="00A307B3" w:rsidRDefault="00E81CD9" w:rsidP="007F7BDD">
            <w:pPr>
              <w:rPr>
                <w:rFonts w:ascii="Comic Sans MS" w:hAnsi="Comic Sans MS" w:cs="Arial"/>
                <w:sz w:val="20"/>
                <w:szCs w:val="20"/>
              </w:rPr>
            </w:pPr>
            <w:r>
              <w:rPr>
                <w:rFonts w:ascii="Comic Sans MS" w:hAnsi="Comic Sans MS" w:cs="Arial"/>
                <w:sz w:val="20"/>
                <w:szCs w:val="20"/>
              </w:rPr>
              <w:t>None.</w:t>
            </w:r>
          </w:p>
        </w:tc>
        <w:tc>
          <w:tcPr>
            <w:tcW w:w="1701" w:type="dxa"/>
          </w:tcPr>
          <w:p w14:paraId="2B18BB7C" w14:textId="78203AB2"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29E87C4B" w14:textId="77777777" w:rsidTr="00876321">
        <w:trPr>
          <w:trHeight w:val="300"/>
        </w:trPr>
        <w:tc>
          <w:tcPr>
            <w:tcW w:w="4026" w:type="dxa"/>
          </w:tcPr>
          <w:p w14:paraId="5600D2FA" w14:textId="0889F0C6" w:rsidR="00411AF1" w:rsidRPr="00A307B3" w:rsidRDefault="00411AF1" w:rsidP="709E85F8">
            <w:pPr>
              <w:autoSpaceDE w:val="0"/>
              <w:autoSpaceDN w:val="0"/>
              <w:adjustRightInd w:val="0"/>
              <w:rPr>
                <w:rFonts w:ascii="Comic Sans MS" w:hAnsi="Comic Sans MS" w:cs="Arial"/>
                <w:color w:val="000000" w:themeColor="text1"/>
                <w:sz w:val="20"/>
                <w:szCs w:val="20"/>
              </w:rPr>
            </w:pPr>
            <w:r w:rsidRPr="00A307B3">
              <w:rPr>
                <w:rFonts w:ascii="Comic Sans MS" w:hAnsi="Comic Sans MS" w:cs="Arial"/>
                <w:color w:val="000000" w:themeColor="text1"/>
                <w:sz w:val="20"/>
                <w:szCs w:val="20"/>
              </w:rPr>
              <w:t xml:space="preserve">Are children socially and emotionally prepared for their transition within the setting, into other early years settings, and into </w:t>
            </w:r>
            <w:r w:rsidR="0070497F" w:rsidRPr="00A307B3">
              <w:rPr>
                <w:rFonts w:ascii="Comic Sans MS" w:hAnsi="Comic Sans MS" w:cs="Arial"/>
                <w:color w:val="000000" w:themeColor="text1"/>
                <w:sz w:val="20"/>
                <w:szCs w:val="20"/>
              </w:rPr>
              <w:t>Reception</w:t>
            </w:r>
            <w:r w:rsidRPr="00A307B3">
              <w:rPr>
                <w:rFonts w:ascii="Comic Sans MS" w:hAnsi="Comic Sans MS" w:cs="Arial"/>
                <w:color w:val="000000" w:themeColor="text1"/>
                <w:sz w:val="20"/>
                <w:szCs w:val="20"/>
              </w:rPr>
              <w:t xml:space="preserve">? </w:t>
            </w:r>
          </w:p>
        </w:tc>
        <w:tc>
          <w:tcPr>
            <w:tcW w:w="4367" w:type="dxa"/>
          </w:tcPr>
          <w:p w14:paraId="5DB8ADFC" w14:textId="6091E072" w:rsidR="00411AF1" w:rsidRDefault="003B3DB4" w:rsidP="007F7BDD">
            <w:pPr>
              <w:rPr>
                <w:rFonts w:ascii="Comic Sans MS" w:hAnsi="Comic Sans MS" w:cs="Arial"/>
                <w:sz w:val="20"/>
                <w:szCs w:val="20"/>
              </w:rPr>
            </w:pPr>
            <w:r>
              <w:rPr>
                <w:rFonts w:ascii="Comic Sans MS" w:hAnsi="Comic Sans MS" w:cs="Arial"/>
                <w:sz w:val="20"/>
                <w:szCs w:val="20"/>
              </w:rPr>
              <w:t>The pre-school provides a predictable structured routine, indoors and out, which encourages a sense of control and confidence which supports the</w:t>
            </w:r>
            <w:r w:rsidR="00822A9F">
              <w:rPr>
                <w:rFonts w:ascii="Comic Sans MS" w:hAnsi="Comic Sans MS" w:cs="Arial"/>
                <w:sz w:val="20"/>
                <w:szCs w:val="20"/>
              </w:rPr>
              <w:t xml:space="preserve"> child’s</w:t>
            </w:r>
            <w:r>
              <w:rPr>
                <w:rFonts w:ascii="Comic Sans MS" w:hAnsi="Comic Sans MS" w:cs="Arial"/>
                <w:sz w:val="20"/>
                <w:szCs w:val="20"/>
              </w:rPr>
              <w:t xml:space="preserve"> emotional well-being.</w:t>
            </w:r>
          </w:p>
          <w:p w14:paraId="07089098" w14:textId="77777777" w:rsidR="003B3DB4" w:rsidRDefault="003B3DB4" w:rsidP="007F7BDD">
            <w:pPr>
              <w:rPr>
                <w:rFonts w:ascii="Comic Sans MS" w:hAnsi="Comic Sans MS" w:cs="Arial"/>
                <w:sz w:val="20"/>
                <w:szCs w:val="20"/>
              </w:rPr>
            </w:pPr>
            <w:r>
              <w:rPr>
                <w:rFonts w:ascii="Comic Sans MS" w:hAnsi="Comic Sans MS" w:cs="Arial"/>
                <w:sz w:val="20"/>
                <w:szCs w:val="20"/>
              </w:rPr>
              <w:t>Transition is supported by all staff and especially the child’s key person.</w:t>
            </w:r>
          </w:p>
          <w:p w14:paraId="3D54777B" w14:textId="77777777" w:rsidR="00B622C1" w:rsidRDefault="00B622C1" w:rsidP="007F7BDD">
            <w:pPr>
              <w:rPr>
                <w:rFonts w:ascii="Comic Sans MS" w:hAnsi="Comic Sans MS" w:cs="Arial"/>
                <w:sz w:val="20"/>
                <w:szCs w:val="20"/>
              </w:rPr>
            </w:pPr>
            <w:r>
              <w:rPr>
                <w:rFonts w:ascii="Comic Sans MS" w:hAnsi="Comic Sans MS" w:cs="Arial"/>
                <w:sz w:val="20"/>
                <w:szCs w:val="20"/>
              </w:rPr>
              <w:t>Close links with the reception classes at the primary schools are in place and visits are encouraged and welcomed.</w:t>
            </w:r>
          </w:p>
          <w:p w14:paraId="5BB1FAC0" w14:textId="77777777" w:rsidR="00B622C1" w:rsidRDefault="00B622C1" w:rsidP="007F7BDD">
            <w:pPr>
              <w:rPr>
                <w:rFonts w:ascii="Comic Sans MS" w:hAnsi="Comic Sans MS" w:cs="Arial"/>
                <w:sz w:val="20"/>
                <w:szCs w:val="20"/>
              </w:rPr>
            </w:pPr>
            <w:r>
              <w:rPr>
                <w:rFonts w:ascii="Comic Sans MS" w:hAnsi="Comic Sans MS" w:cs="Arial"/>
                <w:sz w:val="20"/>
                <w:szCs w:val="20"/>
              </w:rPr>
              <w:t xml:space="preserve">The curriculum is planned to support the transitions </w:t>
            </w:r>
            <w:r w:rsidR="00822A9F">
              <w:rPr>
                <w:rFonts w:ascii="Comic Sans MS" w:hAnsi="Comic Sans MS" w:cs="Arial"/>
                <w:sz w:val="20"/>
                <w:szCs w:val="20"/>
              </w:rPr>
              <w:t>and Transition Passports are compiled by the key persons.</w:t>
            </w:r>
          </w:p>
          <w:p w14:paraId="78AAB39B" w14:textId="20F5D783" w:rsidR="000A6296" w:rsidRPr="00A307B3" w:rsidRDefault="000A6296" w:rsidP="007F7BDD">
            <w:pPr>
              <w:rPr>
                <w:rFonts w:ascii="Comic Sans MS" w:hAnsi="Comic Sans MS" w:cs="Arial"/>
                <w:sz w:val="20"/>
                <w:szCs w:val="20"/>
              </w:rPr>
            </w:pPr>
          </w:p>
        </w:tc>
        <w:tc>
          <w:tcPr>
            <w:tcW w:w="2835" w:type="dxa"/>
          </w:tcPr>
          <w:p w14:paraId="326F674B" w14:textId="1DBA5A9D" w:rsidR="5F15C30F" w:rsidRPr="007458A9" w:rsidRDefault="5F15C30F" w:rsidP="709E85F8">
            <w:pPr>
              <w:rPr>
                <w:rFonts w:ascii="Comic Sans MS" w:eastAsia="Arial" w:hAnsi="Comic Sans MS" w:cs="Arial"/>
                <w:sz w:val="20"/>
                <w:szCs w:val="20"/>
              </w:rPr>
            </w:pPr>
            <w:hyperlink r:id="rId16">
              <w:r w:rsidRPr="007458A9">
                <w:rPr>
                  <w:rStyle w:val="Hyperlink"/>
                  <w:rFonts w:ascii="Comic Sans MS" w:eastAsia="Arial" w:hAnsi="Comic Sans MS" w:cs="Arial"/>
                  <w:color w:val="auto"/>
                  <w:sz w:val="20"/>
                  <w:szCs w:val="20"/>
                </w:rPr>
                <w:t>Transitions – Birth To 5 Matters</w:t>
              </w:r>
            </w:hyperlink>
          </w:p>
          <w:p w14:paraId="4C47E4C6" w14:textId="4FE86B69" w:rsidR="709E85F8" w:rsidRPr="007458A9" w:rsidRDefault="709E85F8" w:rsidP="709E85F8">
            <w:pPr>
              <w:rPr>
                <w:rFonts w:ascii="Comic Sans MS" w:eastAsia="Arial" w:hAnsi="Comic Sans MS" w:cs="Arial"/>
                <w:sz w:val="20"/>
                <w:szCs w:val="20"/>
              </w:rPr>
            </w:pPr>
          </w:p>
          <w:p w14:paraId="200B7034" w14:textId="45D38C69" w:rsidR="709E85F8" w:rsidRPr="007458A9" w:rsidRDefault="709E85F8" w:rsidP="709E85F8">
            <w:pPr>
              <w:rPr>
                <w:rFonts w:ascii="Comic Sans MS" w:hAnsi="Comic Sans MS" w:cs="Arial"/>
                <w:sz w:val="20"/>
                <w:szCs w:val="20"/>
              </w:rPr>
            </w:pPr>
          </w:p>
        </w:tc>
        <w:tc>
          <w:tcPr>
            <w:tcW w:w="2260" w:type="dxa"/>
          </w:tcPr>
          <w:p w14:paraId="47B94C00" w14:textId="00FA517C" w:rsidR="00411AF1" w:rsidRPr="00A307B3" w:rsidRDefault="00E81CD9" w:rsidP="007F7BDD">
            <w:pPr>
              <w:rPr>
                <w:rFonts w:ascii="Comic Sans MS" w:hAnsi="Comic Sans MS" w:cs="Arial"/>
                <w:sz w:val="20"/>
                <w:szCs w:val="20"/>
              </w:rPr>
            </w:pPr>
            <w:r>
              <w:rPr>
                <w:rFonts w:ascii="Comic Sans MS" w:hAnsi="Comic Sans MS" w:cs="Arial"/>
                <w:sz w:val="20"/>
                <w:szCs w:val="20"/>
              </w:rPr>
              <w:t>None.</w:t>
            </w:r>
          </w:p>
        </w:tc>
        <w:tc>
          <w:tcPr>
            <w:tcW w:w="1701" w:type="dxa"/>
          </w:tcPr>
          <w:p w14:paraId="2AA57E3C" w14:textId="724C88B0" w:rsidR="00411AF1" w:rsidRPr="00A307B3" w:rsidRDefault="00254C98" w:rsidP="007F7BD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3F86FBE7" w14:textId="77777777" w:rsidTr="00876321">
        <w:trPr>
          <w:trHeight w:val="300"/>
        </w:trPr>
        <w:tc>
          <w:tcPr>
            <w:tcW w:w="4026" w:type="dxa"/>
          </w:tcPr>
          <w:p w14:paraId="56F52170" w14:textId="77777777" w:rsidR="00411AF1" w:rsidRPr="00A307B3" w:rsidRDefault="00411AF1" w:rsidP="00C006CE">
            <w:pPr>
              <w:autoSpaceDE w:val="0"/>
              <w:autoSpaceDN w:val="0"/>
              <w:adjustRightInd w:val="0"/>
              <w:rPr>
                <w:rFonts w:ascii="Comic Sans MS" w:hAnsi="Comic Sans MS" w:cs="Arial"/>
                <w:sz w:val="20"/>
                <w:szCs w:val="20"/>
              </w:rPr>
            </w:pPr>
            <w:r w:rsidRPr="00A307B3">
              <w:rPr>
                <w:rFonts w:ascii="Comic Sans MS" w:hAnsi="Comic Sans MS" w:cs="Arial"/>
                <w:sz w:val="20"/>
                <w:szCs w:val="20"/>
              </w:rPr>
              <w:t xml:space="preserve">Does the Key Person support each </w:t>
            </w:r>
            <w:r w:rsidR="00473548" w:rsidRPr="00A307B3">
              <w:rPr>
                <w:rFonts w:ascii="Comic Sans MS" w:hAnsi="Comic Sans MS" w:cs="Arial"/>
                <w:sz w:val="20"/>
                <w:szCs w:val="20"/>
              </w:rPr>
              <w:t>of their key children</w:t>
            </w:r>
            <w:r w:rsidRPr="00A307B3">
              <w:rPr>
                <w:rFonts w:ascii="Comic Sans MS" w:hAnsi="Comic Sans MS" w:cs="Arial"/>
                <w:sz w:val="20"/>
                <w:szCs w:val="20"/>
              </w:rPr>
              <w:t xml:space="preserve"> to become familiar with the setting and to feel confident and safe within it?</w:t>
            </w:r>
          </w:p>
          <w:p w14:paraId="36F33692" w14:textId="77777777" w:rsidR="009E67AD" w:rsidRPr="00A307B3" w:rsidRDefault="009E67AD" w:rsidP="00A94B87">
            <w:pPr>
              <w:autoSpaceDE w:val="0"/>
              <w:autoSpaceDN w:val="0"/>
              <w:rPr>
                <w:rFonts w:ascii="Comic Sans MS" w:hAnsi="Comic Sans MS" w:cs="Arial"/>
                <w:sz w:val="20"/>
                <w:szCs w:val="20"/>
              </w:rPr>
            </w:pPr>
          </w:p>
        </w:tc>
        <w:tc>
          <w:tcPr>
            <w:tcW w:w="4367" w:type="dxa"/>
          </w:tcPr>
          <w:p w14:paraId="269657E3" w14:textId="77777777" w:rsidR="00411AF1" w:rsidRDefault="00822A9F" w:rsidP="007F7BDD">
            <w:pPr>
              <w:rPr>
                <w:rFonts w:ascii="Comic Sans MS" w:hAnsi="Comic Sans MS"/>
                <w:sz w:val="20"/>
                <w:szCs w:val="20"/>
              </w:rPr>
            </w:pPr>
            <w:r>
              <w:rPr>
                <w:rFonts w:ascii="Comic Sans MS" w:hAnsi="Comic Sans MS"/>
                <w:sz w:val="20"/>
                <w:szCs w:val="20"/>
              </w:rPr>
              <w:t>The key person system has been embedded in practice for many years now.</w:t>
            </w:r>
          </w:p>
          <w:p w14:paraId="73A93E1A" w14:textId="77777777" w:rsidR="00822A9F" w:rsidRDefault="00822A9F" w:rsidP="007F7BDD">
            <w:pPr>
              <w:rPr>
                <w:rFonts w:ascii="Comic Sans MS" w:hAnsi="Comic Sans MS"/>
                <w:sz w:val="20"/>
                <w:szCs w:val="20"/>
              </w:rPr>
            </w:pPr>
            <w:r>
              <w:rPr>
                <w:rFonts w:ascii="Comic Sans MS" w:hAnsi="Comic Sans MS"/>
                <w:sz w:val="20"/>
                <w:szCs w:val="20"/>
              </w:rPr>
              <w:t>The child’s key person is introduced to the family at the introductory meeting and supports their key child to become familiar with the pre-school routine.</w:t>
            </w:r>
          </w:p>
          <w:p w14:paraId="7367F9A8" w14:textId="0F5C8383" w:rsidR="00822A9F" w:rsidRDefault="00822A9F" w:rsidP="007F7BDD">
            <w:pPr>
              <w:rPr>
                <w:rFonts w:ascii="Comic Sans MS" w:hAnsi="Comic Sans MS"/>
                <w:sz w:val="20"/>
                <w:szCs w:val="20"/>
              </w:rPr>
            </w:pPr>
            <w:r>
              <w:rPr>
                <w:rFonts w:ascii="Comic Sans MS" w:hAnsi="Comic Sans MS"/>
                <w:sz w:val="20"/>
                <w:szCs w:val="20"/>
              </w:rPr>
              <w:t xml:space="preserve">This support </w:t>
            </w:r>
            <w:r w:rsidR="000A6296">
              <w:rPr>
                <w:rFonts w:ascii="Comic Sans MS" w:hAnsi="Comic Sans MS"/>
                <w:sz w:val="20"/>
                <w:szCs w:val="20"/>
              </w:rPr>
              <w:t xml:space="preserve">is on-going and children settle quickly and confidently. Visual aids, songs and rhymes support transitions throughout the session. </w:t>
            </w:r>
          </w:p>
          <w:p w14:paraId="2B814B8B" w14:textId="64134C73" w:rsidR="00822A9F" w:rsidRPr="00A307B3" w:rsidRDefault="00822A9F" w:rsidP="007F7BDD">
            <w:pPr>
              <w:rPr>
                <w:rFonts w:ascii="Comic Sans MS" w:hAnsi="Comic Sans MS"/>
                <w:sz w:val="20"/>
                <w:szCs w:val="20"/>
              </w:rPr>
            </w:pPr>
          </w:p>
        </w:tc>
        <w:tc>
          <w:tcPr>
            <w:tcW w:w="2835" w:type="dxa"/>
          </w:tcPr>
          <w:p w14:paraId="237AD613" w14:textId="07F5EE46" w:rsidR="709E85F8" w:rsidRPr="007458A9" w:rsidRDefault="3AC95803" w:rsidP="4F6A3ED0">
            <w:pPr>
              <w:rPr>
                <w:rFonts w:ascii="Comic Sans MS" w:eastAsia="Arial" w:hAnsi="Comic Sans MS" w:cs="Arial"/>
                <w:sz w:val="20"/>
                <w:szCs w:val="20"/>
              </w:rPr>
            </w:pPr>
            <w:hyperlink r:id="rId17" w:anchor=":~:text=The%20key%20person%20is%20an,or%20need%20for%20extra%20support.">
              <w:r w:rsidRPr="007458A9">
                <w:rPr>
                  <w:rStyle w:val="Hyperlink"/>
                  <w:rFonts w:ascii="Comic Sans MS" w:eastAsia="Arial" w:hAnsi="Comic Sans MS" w:cs="Arial"/>
                  <w:color w:val="auto"/>
                  <w:sz w:val="20"/>
                  <w:szCs w:val="20"/>
                </w:rPr>
                <w:t>Your child's key person | PACEY</w:t>
              </w:r>
            </w:hyperlink>
          </w:p>
        </w:tc>
        <w:tc>
          <w:tcPr>
            <w:tcW w:w="2260" w:type="dxa"/>
          </w:tcPr>
          <w:p w14:paraId="1A3BD86F" w14:textId="1E14B48D" w:rsidR="00411AF1" w:rsidRPr="00A307B3" w:rsidRDefault="00E81CD9" w:rsidP="007F7BDD">
            <w:pPr>
              <w:rPr>
                <w:rFonts w:ascii="Comic Sans MS" w:hAnsi="Comic Sans MS"/>
                <w:sz w:val="20"/>
                <w:szCs w:val="20"/>
              </w:rPr>
            </w:pPr>
            <w:r>
              <w:rPr>
                <w:rFonts w:ascii="Comic Sans MS" w:hAnsi="Comic Sans MS" w:cs="Arial"/>
                <w:sz w:val="20"/>
                <w:szCs w:val="20"/>
              </w:rPr>
              <w:t>None.</w:t>
            </w:r>
          </w:p>
        </w:tc>
        <w:tc>
          <w:tcPr>
            <w:tcW w:w="1701" w:type="dxa"/>
          </w:tcPr>
          <w:p w14:paraId="04EAD200" w14:textId="5B6957F0" w:rsidR="00411AF1" w:rsidRPr="00A307B3" w:rsidRDefault="00254C98" w:rsidP="007F7BDD">
            <w:pPr>
              <w:rPr>
                <w:rFonts w:ascii="Comic Sans MS" w:hAnsi="Comic Sans MS"/>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5DA325EA" w14:textId="77777777" w:rsidTr="00876321">
        <w:trPr>
          <w:trHeight w:val="300"/>
        </w:trPr>
        <w:tc>
          <w:tcPr>
            <w:tcW w:w="4026" w:type="dxa"/>
          </w:tcPr>
          <w:p w14:paraId="2B746D87" w14:textId="77777777" w:rsidR="00A94B87" w:rsidRPr="00A307B3" w:rsidRDefault="00A94B87" w:rsidP="00A94B87">
            <w:pPr>
              <w:autoSpaceDE w:val="0"/>
              <w:autoSpaceDN w:val="0"/>
              <w:rPr>
                <w:rFonts w:ascii="Comic Sans MS" w:hAnsi="Comic Sans MS" w:cs="Arial"/>
                <w:sz w:val="20"/>
                <w:szCs w:val="20"/>
              </w:rPr>
            </w:pPr>
            <w:r w:rsidRPr="00A307B3">
              <w:rPr>
                <w:rFonts w:ascii="Comic Sans MS" w:hAnsi="Comic Sans MS" w:cs="Arial"/>
                <w:sz w:val="20"/>
                <w:szCs w:val="20"/>
              </w:rPr>
              <w:lastRenderedPageBreak/>
              <w:t xml:space="preserve">Is the key person the practitioner who, as far as possible, provides comfort and care for their key child?  </w:t>
            </w:r>
          </w:p>
          <w:p w14:paraId="5433F3F5" w14:textId="77777777" w:rsidR="00411AF1" w:rsidRPr="00A307B3" w:rsidRDefault="00411AF1" w:rsidP="00A94B87">
            <w:pPr>
              <w:rPr>
                <w:rFonts w:ascii="Comic Sans MS" w:hAnsi="Comic Sans MS" w:cs="Arial"/>
                <w:sz w:val="20"/>
                <w:szCs w:val="20"/>
              </w:rPr>
            </w:pPr>
          </w:p>
        </w:tc>
        <w:tc>
          <w:tcPr>
            <w:tcW w:w="4367" w:type="dxa"/>
          </w:tcPr>
          <w:p w14:paraId="3C903CA1" w14:textId="77777777" w:rsidR="00411AF1" w:rsidRDefault="000A6296" w:rsidP="007F7BDD">
            <w:pPr>
              <w:rPr>
                <w:rFonts w:ascii="Comic Sans MS" w:hAnsi="Comic Sans MS"/>
                <w:sz w:val="20"/>
                <w:szCs w:val="20"/>
              </w:rPr>
            </w:pPr>
            <w:r>
              <w:rPr>
                <w:rFonts w:ascii="Comic Sans MS" w:hAnsi="Comic Sans MS"/>
                <w:sz w:val="20"/>
                <w:szCs w:val="20"/>
              </w:rPr>
              <w:t>The key person will get to know their key children very well and support them throughout the session. All staff are also caring and attentive to all the children’s needs.</w:t>
            </w:r>
          </w:p>
          <w:p w14:paraId="6822EAB9" w14:textId="3438D2EB" w:rsidR="000A6296" w:rsidRPr="00A307B3" w:rsidRDefault="000A6296" w:rsidP="007F7BDD">
            <w:pPr>
              <w:rPr>
                <w:rFonts w:ascii="Comic Sans MS" w:hAnsi="Comic Sans MS"/>
                <w:sz w:val="20"/>
                <w:szCs w:val="20"/>
              </w:rPr>
            </w:pPr>
          </w:p>
        </w:tc>
        <w:tc>
          <w:tcPr>
            <w:tcW w:w="2835" w:type="dxa"/>
          </w:tcPr>
          <w:p w14:paraId="56D11CA7" w14:textId="317F9656" w:rsidR="709E85F8" w:rsidRPr="007458A9" w:rsidRDefault="0B01FD11" w:rsidP="4F6A3ED0">
            <w:pPr>
              <w:rPr>
                <w:rFonts w:ascii="Comic Sans MS" w:eastAsia="Arial" w:hAnsi="Comic Sans MS" w:cs="Arial"/>
                <w:sz w:val="20"/>
                <w:szCs w:val="20"/>
              </w:rPr>
            </w:pPr>
            <w:hyperlink r:id="rId18" w:anchor=":~:text=The%20key%20person%20is%20an,or%20need%20for%20extra%20support.">
              <w:r w:rsidRPr="007458A9">
                <w:rPr>
                  <w:rStyle w:val="Hyperlink"/>
                  <w:rFonts w:ascii="Comic Sans MS" w:eastAsia="Arial" w:hAnsi="Comic Sans MS" w:cs="Arial"/>
                  <w:color w:val="auto"/>
                  <w:sz w:val="20"/>
                  <w:szCs w:val="20"/>
                </w:rPr>
                <w:t>Your child's key person | PACEY</w:t>
              </w:r>
            </w:hyperlink>
          </w:p>
        </w:tc>
        <w:tc>
          <w:tcPr>
            <w:tcW w:w="2260" w:type="dxa"/>
          </w:tcPr>
          <w:p w14:paraId="1E93AA8E" w14:textId="1B5F4909" w:rsidR="00411AF1" w:rsidRPr="00A307B3" w:rsidRDefault="00E81CD9" w:rsidP="007F7BDD">
            <w:pPr>
              <w:rPr>
                <w:rFonts w:ascii="Comic Sans MS" w:hAnsi="Comic Sans MS"/>
                <w:sz w:val="20"/>
                <w:szCs w:val="20"/>
              </w:rPr>
            </w:pPr>
            <w:r>
              <w:rPr>
                <w:rFonts w:ascii="Comic Sans MS" w:hAnsi="Comic Sans MS" w:cs="Arial"/>
                <w:sz w:val="20"/>
                <w:szCs w:val="20"/>
              </w:rPr>
              <w:t>None.</w:t>
            </w:r>
          </w:p>
        </w:tc>
        <w:tc>
          <w:tcPr>
            <w:tcW w:w="1701" w:type="dxa"/>
          </w:tcPr>
          <w:p w14:paraId="2202B9EB" w14:textId="2433CFE5" w:rsidR="00411AF1" w:rsidRPr="00A307B3" w:rsidRDefault="00254C98" w:rsidP="007F7BDD">
            <w:pPr>
              <w:rPr>
                <w:rFonts w:ascii="Comic Sans MS" w:hAnsi="Comic Sans MS"/>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43EF40F3" w14:textId="77777777" w:rsidTr="00876321">
        <w:trPr>
          <w:trHeight w:val="300"/>
        </w:trPr>
        <w:tc>
          <w:tcPr>
            <w:tcW w:w="4026" w:type="dxa"/>
          </w:tcPr>
          <w:p w14:paraId="1C3892E1" w14:textId="72E3EBDE" w:rsidR="00A94B87" w:rsidRPr="00A307B3" w:rsidRDefault="00A94B87" w:rsidP="00A94B87">
            <w:pPr>
              <w:rPr>
                <w:rFonts w:ascii="Comic Sans MS" w:hAnsi="Comic Sans MS" w:cs="Arial"/>
                <w:sz w:val="20"/>
                <w:szCs w:val="20"/>
              </w:rPr>
            </w:pPr>
            <w:r w:rsidRPr="00A307B3">
              <w:rPr>
                <w:rFonts w:ascii="Comic Sans MS" w:hAnsi="Comic Sans MS" w:cs="Arial"/>
                <w:sz w:val="20"/>
                <w:szCs w:val="20"/>
              </w:rPr>
              <w:t xml:space="preserve">Does each </w:t>
            </w:r>
            <w:r w:rsidR="000A6296">
              <w:rPr>
                <w:rFonts w:ascii="Comic Sans MS" w:hAnsi="Comic Sans MS" w:cs="Arial"/>
                <w:sz w:val="20"/>
                <w:szCs w:val="20"/>
              </w:rPr>
              <w:t>k</w:t>
            </w:r>
            <w:r w:rsidRPr="00A307B3">
              <w:rPr>
                <w:rFonts w:ascii="Comic Sans MS" w:hAnsi="Comic Sans MS" w:cs="Arial"/>
                <w:sz w:val="20"/>
                <w:szCs w:val="20"/>
              </w:rPr>
              <w:t xml:space="preserve">ey </w:t>
            </w:r>
            <w:r w:rsidR="000A6296">
              <w:rPr>
                <w:rFonts w:ascii="Comic Sans MS" w:hAnsi="Comic Sans MS" w:cs="Arial"/>
                <w:sz w:val="20"/>
                <w:szCs w:val="20"/>
              </w:rPr>
              <w:t>p</w:t>
            </w:r>
            <w:r w:rsidRPr="00A307B3">
              <w:rPr>
                <w:rFonts w:ascii="Comic Sans MS" w:hAnsi="Comic Sans MS" w:cs="Arial"/>
                <w:sz w:val="20"/>
                <w:szCs w:val="20"/>
              </w:rPr>
              <w:t>erson develop a genuine bond with each child and their parents, supporting children to form secure relationships?</w:t>
            </w:r>
          </w:p>
          <w:p w14:paraId="2D9A4466" w14:textId="77777777" w:rsidR="00411AF1" w:rsidRPr="00A307B3" w:rsidRDefault="00411AF1" w:rsidP="00A94B87">
            <w:pPr>
              <w:rPr>
                <w:rFonts w:ascii="Comic Sans MS" w:hAnsi="Comic Sans MS" w:cs="Arial"/>
                <w:sz w:val="20"/>
                <w:szCs w:val="20"/>
              </w:rPr>
            </w:pPr>
          </w:p>
        </w:tc>
        <w:tc>
          <w:tcPr>
            <w:tcW w:w="4367" w:type="dxa"/>
          </w:tcPr>
          <w:p w14:paraId="14C12810" w14:textId="77777777" w:rsidR="00411AF1" w:rsidRDefault="000A6296" w:rsidP="007F7BDD">
            <w:pPr>
              <w:rPr>
                <w:rFonts w:ascii="Comic Sans MS" w:hAnsi="Comic Sans MS"/>
                <w:sz w:val="20"/>
                <w:szCs w:val="20"/>
              </w:rPr>
            </w:pPr>
            <w:r>
              <w:rPr>
                <w:rFonts w:ascii="Comic Sans MS" w:hAnsi="Comic Sans MS"/>
                <w:sz w:val="20"/>
                <w:szCs w:val="20"/>
              </w:rPr>
              <w:t>Each key person develops very strong bonds with the child and their family. This is a particular strength of the pre-school as the staff retention rate is very high and often siblings will continue with the same key person as their brother or sister.</w:t>
            </w:r>
          </w:p>
          <w:p w14:paraId="123EC344" w14:textId="56626C08" w:rsidR="000A6296" w:rsidRPr="00A307B3" w:rsidRDefault="000A6296" w:rsidP="007F7BDD">
            <w:pPr>
              <w:rPr>
                <w:rFonts w:ascii="Comic Sans MS" w:hAnsi="Comic Sans MS"/>
                <w:sz w:val="20"/>
                <w:szCs w:val="20"/>
              </w:rPr>
            </w:pPr>
          </w:p>
        </w:tc>
        <w:tc>
          <w:tcPr>
            <w:tcW w:w="2835" w:type="dxa"/>
          </w:tcPr>
          <w:p w14:paraId="014C6EE4" w14:textId="2095E3D6" w:rsidR="709E85F8" w:rsidRPr="007458A9" w:rsidRDefault="307AB0D7" w:rsidP="4F6A3ED0">
            <w:pPr>
              <w:rPr>
                <w:rFonts w:ascii="Comic Sans MS" w:eastAsia="Arial" w:hAnsi="Comic Sans MS" w:cs="Arial"/>
                <w:sz w:val="20"/>
                <w:szCs w:val="20"/>
              </w:rPr>
            </w:pPr>
            <w:hyperlink r:id="rId19" w:anchor=":~:text=The%20key%20person%20is%20an,or%20need%20for%20extra%20support.">
              <w:r w:rsidRPr="007458A9">
                <w:rPr>
                  <w:rStyle w:val="Hyperlink"/>
                  <w:rFonts w:ascii="Comic Sans MS" w:eastAsia="Arial" w:hAnsi="Comic Sans MS" w:cs="Arial"/>
                  <w:color w:val="auto"/>
                  <w:sz w:val="20"/>
                  <w:szCs w:val="20"/>
                </w:rPr>
                <w:t>Your child's key person | PACEY</w:t>
              </w:r>
            </w:hyperlink>
          </w:p>
        </w:tc>
        <w:tc>
          <w:tcPr>
            <w:tcW w:w="2260" w:type="dxa"/>
          </w:tcPr>
          <w:p w14:paraId="0CD5C2C0" w14:textId="3181AC02" w:rsidR="00411AF1" w:rsidRPr="00A307B3" w:rsidRDefault="00E81CD9" w:rsidP="007F7BDD">
            <w:pPr>
              <w:rPr>
                <w:rFonts w:ascii="Comic Sans MS" w:hAnsi="Comic Sans MS"/>
                <w:sz w:val="20"/>
                <w:szCs w:val="20"/>
              </w:rPr>
            </w:pPr>
            <w:r>
              <w:rPr>
                <w:rFonts w:ascii="Comic Sans MS" w:hAnsi="Comic Sans MS" w:cs="Arial"/>
                <w:sz w:val="20"/>
                <w:szCs w:val="20"/>
              </w:rPr>
              <w:t>None.</w:t>
            </w:r>
          </w:p>
        </w:tc>
        <w:tc>
          <w:tcPr>
            <w:tcW w:w="1701" w:type="dxa"/>
          </w:tcPr>
          <w:p w14:paraId="7F9CF851" w14:textId="4FD1CC84" w:rsidR="00411AF1" w:rsidRPr="00A307B3" w:rsidRDefault="00254C98" w:rsidP="007F7BDD">
            <w:pPr>
              <w:rPr>
                <w:rFonts w:ascii="Comic Sans MS" w:hAnsi="Comic Sans MS"/>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411AF1" w:rsidRPr="00A307B3" w14:paraId="13B0F1EA" w14:textId="77777777" w:rsidTr="00876321">
        <w:trPr>
          <w:trHeight w:val="300"/>
        </w:trPr>
        <w:tc>
          <w:tcPr>
            <w:tcW w:w="4026" w:type="dxa"/>
          </w:tcPr>
          <w:p w14:paraId="35C35603" w14:textId="35592757" w:rsidR="00A94B87" w:rsidRPr="00A307B3" w:rsidRDefault="00A94B87" w:rsidP="00A94B87">
            <w:pPr>
              <w:rPr>
                <w:rFonts w:ascii="Comic Sans MS" w:hAnsi="Comic Sans MS" w:cs="Arial"/>
                <w:sz w:val="20"/>
                <w:szCs w:val="20"/>
              </w:rPr>
            </w:pPr>
            <w:r w:rsidRPr="00A307B3">
              <w:rPr>
                <w:rFonts w:ascii="Comic Sans MS" w:hAnsi="Comic Sans MS" w:cs="Arial"/>
                <w:sz w:val="20"/>
                <w:szCs w:val="20"/>
              </w:rPr>
              <w:t>How do you ensure that children know how to keep themselves healthy</w:t>
            </w:r>
            <w:r w:rsidR="00850CF0" w:rsidRPr="00A307B3">
              <w:rPr>
                <w:rFonts w:ascii="Comic Sans MS" w:hAnsi="Comic Sans MS" w:cs="Arial"/>
                <w:sz w:val="20"/>
                <w:szCs w:val="20"/>
              </w:rPr>
              <w:t xml:space="preserve"> incuding their oral health</w:t>
            </w:r>
            <w:r w:rsidRPr="00A307B3">
              <w:rPr>
                <w:rFonts w:ascii="Comic Sans MS" w:hAnsi="Comic Sans MS" w:cs="Arial"/>
                <w:sz w:val="20"/>
                <w:szCs w:val="20"/>
              </w:rPr>
              <w:t xml:space="preserve">? </w:t>
            </w:r>
          </w:p>
          <w:p w14:paraId="11761FBF" w14:textId="3A166D6B" w:rsidR="009E67AD" w:rsidRPr="00A307B3" w:rsidRDefault="009E67AD" w:rsidP="709E85F8">
            <w:pPr>
              <w:autoSpaceDE w:val="0"/>
              <w:autoSpaceDN w:val="0"/>
              <w:adjustRightInd w:val="0"/>
              <w:rPr>
                <w:rFonts w:ascii="Comic Sans MS" w:hAnsi="Comic Sans MS" w:cs="Arial"/>
                <w:sz w:val="20"/>
                <w:szCs w:val="20"/>
              </w:rPr>
            </w:pPr>
          </w:p>
        </w:tc>
        <w:tc>
          <w:tcPr>
            <w:tcW w:w="4367" w:type="dxa"/>
          </w:tcPr>
          <w:p w14:paraId="218E8949" w14:textId="5BC4E50D" w:rsidR="00144B84" w:rsidRDefault="00144B84" w:rsidP="007F7BDD">
            <w:pPr>
              <w:rPr>
                <w:rFonts w:ascii="Comic Sans MS" w:hAnsi="Comic Sans MS"/>
                <w:sz w:val="20"/>
                <w:szCs w:val="20"/>
              </w:rPr>
            </w:pPr>
            <w:r>
              <w:rPr>
                <w:rFonts w:ascii="Comic Sans MS" w:hAnsi="Comic Sans MS"/>
                <w:sz w:val="20"/>
                <w:szCs w:val="20"/>
              </w:rPr>
              <w:t xml:space="preserve">The pre-school curriculum includes learning opportunities </w:t>
            </w:r>
            <w:r w:rsidR="00EE6804">
              <w:rPr>
                <w:rFonts w:ascii="Comic Sans MS" w:hAnsi="Comic Sans MS"/>
                <w:sz w:val="20"/>
                <w:szCs w:val="20"/>
              </w:rPr>
              <w:t>which include, healthy eating and drinking, personal hygeine including hand washing, sun safety and oral hygeine.</w:t>
            </w:r>
          </w:p>
          <w:p w14:paraId="688182D3" w14:textId="77777777" w:rsidR="004B7A7C" w:rsidRDefault="004B7A7C" w:rsidP="007F7BDD">
            <w:pPr>
              <w:rPr>
                <w:rFonts w:ascii="Comic Sans MS" w:hAnsi="Comic Sans MS"/>
                <w:sz w:val="20"/>
                <w:szCs w:val="20"/>
              </w:rPr>
            </w:pPr>
            <w:r>
              <w:rPr>
                <w:rFonts w:ascii="Comic Sans MS" w:hAnsi="Comic Sans MS"/>
                <w:sz w:val="20"/>
                <w:szCs w:val="20"/>
              </w:rPr>
              <w:t>The pre-school has been part of the Supervised Toothbrushing Programme since early 2025</w:t>
            </w:r>
            <w:r w:rsidR="00144B84">
              <w:rPr>
                <w:rFonts w:ascii="Comic Sans MS" w:hAnsi="Comic Sans MS"/>
                <w:sz w:val="20"/>
                <w:szCs w:val="20"/>
              </w:rPr>
              <w:t xml:space="preserve"> and achieved the </w:t>
            </w:r>
            <w:r>
              <w:rPr>
                <w:rFonts w:ascii="Comic Sans MS" w:hAnsi="Comic Sans MS"/>
                <w:sz w:val="20"/>
                <w:szCs w:val="20"/>
              </w:rPr>
              <w:t>My Smile accreditation in January 2026.</w:t>
            </w:r>
          </w:p>
          <w:p w14:paraId="7BACA226" w14:textId="419F911B" w:rsidR="00EE6804" w:rsidRPr="00A307B3" w:rsidRDefault="00EE6804" w:rsidP="007F7BDD">
            <w:pPr>
              <w:rPr>
                <w:rFonts w:ascii="Comic Sans MS" w:hAnsi="Comic Sans MS"/>
                <w:sz w:val="20"/>
                <w:szCs w:val="20"/>
              </w:rPr>
            </w:pPr>
          </w:p>
        </w:tc>
        <w:tc>
          <w:tcPr>
            <w:tcW w:w="2835" w:type="dxa"/>
          </w:tcPr>
          <w:p w14:paraId="4B0D2FE2" w14:textId="7176E3B3" w:rsidR="73870C24" w:rsidRPr="007458A9" w:rsidRDefault="73870C24" w:rsidP="709E85F8">
            <w:pPr>
              <w:rPr>
                <w:rFonts w:ascii="Comic Sans MS" w:eastAsia="Arial" w:hAnsi="Comic Sans MS" w:cs="Arial"/>
                <w:sz w:val="20"/>
                <w:szCs w:val="20"/>
              </w:rPr>
            </w:pPr>
            <w:hyperlink r:id="rId20">
              <w:r w:rsidRPr="007458A9">
                <w:rPr>
                  <w:rStyle w:val="Hyperlink"/>
                  <w:rFonts w:ascii="Comic Sans MS" w:eastAsia="Arial" w:hAnsi="Comic Sans MS" w:cs="Arial"/>
                  <w:color w:val="auto"/>
                  <w:sz w:val="20"/>
                  <w:szCs w:val="20"/>
                </w:rPr>
                <w:t>Help for early years providers : Oral health (education.gov.uk)</w:t>
              </w:r>
            </w:hyperlink>
          </w:p>
          <w:p w14:paraId="63769FFB" w14:textId="7478339D" w:rsidR="709E85F8" w:rsidRPr="007458A9" w:rsidRDefault="709E85F8" w:rsidP="709E85F8">
            <w:pPr>
              <w:rPr>
                <w:rFonts w:ascii="Comic Sans MS" w:hAnsi="Comic Sans MS"/>
                <w:sz w:val="20"/>
                <w:szCs w:val="20"/>
              </w:rPr>
            </w:pPr>
          </w:p>
        </w:tc>
        <w:tc>
          <w:tcPr>
            <w:tcW w:w="2260" w:type="dxa"/>
          </w:tcPr>
          <w:p w14:paraId="28D57BC0" w14:textId="56B0A0BB" w:rsidR="00411AF1" w:rsidRPr="00A307B3" w:rsidRDefault="00E81CD9" w:rsidP="007F7BDD">
            <w:pPr>
              <w:rPr>
                <w:rFonts w:ascii="Comic Sans MS" w:hAnsi="Comic Sans MS"/>
                <w:sz w:val="20"/>
                <w:szCs w:val="20"/>
              </w:rPr>
            </w:pPr>
            <w:r>
              <w:rPr>
                <w:rFonts w:ascii="Comic Sans MS" w:hAnsi="Comic Sans MS" w:cs="Arial"/>
                <w:sz w:val="20"/>
                <w:szCs w:val="20"/>
              </w:rPr>
              <w:t>None.</w:t>
            </w:r>
          </w:p>
        </w:tc>
        <w:tc>
          <w:tcPr>
            <w:tcW w:w="1701" w:type="dxa"/>
          </w:tcPr>
          <w:p w14:paraId="20F9369D" w14:textId="05105565" w:rsidR="00411AF1" w:rsidRPr="00A307B3" w:rsidRDefault="00254C98" w:rsidP="007F7BDD">
            <w:pPr>
              <w:rPr>
                <w:rFonts w:ascii="Comic Sans MS" w:hAnsi="Comic Sans MS"/>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070D47" w:rsidRPr="00A307B3" w14:paraId="6C268293" w14:textId="77777777" w:rsidTr="00876321">
        <w:trPr>
          <w:trHeight w:val="300"/>
        </w:trPr>
        <w:tc>
          <w:tcPr>
            <w:tcW w:w="4026" w:type="dxa"/>
          </w:tcPr>
          <w:p w14:paraId="1B860A4C" w14:textId="77777777" w:rsidR="00BB2AB6" w:rsidRPr="00A307B3" w:rsidRDefault="00070D47" w:rsidP="00070D47">
            <w:pPr>
              <w:autoSpaceDE w:val="0"/>
              <w:autoSpaceDN w:val="0"/>
              <w:adjustRightInd w:val="0"/>
              <w:rPr>
                <w:rFonts w:ascii="Comic Sans MS" w:hAnsi="Comic Sans MS" w:cs="Arial"/>
                <w:sz w:val="20"/>
                <w:szCs w:val="20"/>
              </w:rPr>
            </w:pPr>
            <w:r w:rsidRPr="00A307B3">
              <w:rPr>
                <w:rFonts w:ascii="Comic Sans MS" w:hAnsi="Comic Sans MS" w:cs="Arial"/>
                <w:sz w:val="20"/>
                <w:szCs w:val="20"/>
              </w:rPr>
              <w:t xml:space="preserve">Do you support children </w:t>
            </w:r>
            <w:r w:rsidR="00FE7D63" w:rsidRPr="00A307B3">
              <w:rPr>
                <w:rFonts w:ascii="Comic Sans MS" w:hAnsi="Comic Sans MS" w:cs="Arial"/>
                <w:sz w:val="20"/>
                <w:szCs w:val="20"/>
              </w:rPr>
              <w:t xml:space="preserve">in an age appropriate way </w:t>
            </w:r>
            <w:r w:rsidRPr="00A307B3">
              <w:rPr>
                <w:rFonts w:ascii="Comic Sans MS" w:hAnsi="Comic Sans MS" w:cs="Arial"/>
                <w:sz w:val="20"/>
                <w:szCs w:val="20"/>
              </w:rPr>
              <w:t>to have an understanding of how</w:t>
            </w:r>
            <w:r w:rsidR="00C873AD" w:rsidRPr="00A307B3">
              <w:rPr>
                <w:rFonts w:ascii="Comic Sans MS" w:hAnsi="Comic Sans MS" w:cs="Arial"/>
                <w:sz w:val="20"/>
                <w:szCs w:val="20"/>
              </w:rPr>
              <w:t xml:space="preserve"> to</w:t>
            </w:r>
            <w:r w:rsidR="007E44E2" w:rsidRPr="00A307B3">
              <w:rPr>
                <w:rFonts w:ascii="Comic Sans MS" w:hAnsi="Comic Sans MS" w:cs="Arial"/>
                <w:sz w:val="20"/>
                <w:szCs w:val="20"/>
              </w:rPr>
              <w:t xml:space="preserve"> assess risk and</w:t>
            </w:r>
            <w:r w:rsidRPr="00A307B3">
              <w:rPr>
                <w:rFonts w:ascii="Comic Sans MS" w:hAnsi="Comic Sans MS" w:cs="Arial"/>
                <w:sz w:val="20"/>
                <w:szCs w:val="20"/>
              </w:rPr>
              <w:t xml:space="preserve"> to keep themselves safe from </w:t>
            </w:r>
            <w:r w:rsidR="007E44E2" w:rsidRPr="00A307B3">
              <w:rPr>
                <w:rFonts w:ascii="Comic Sans MS" w:hAnsi="Comic Sans MS" w:cs="Arial"/>
                <w:sz w:val="20"/>
                <w:szCs w:val="20"/>
              </w:rPr>
              <w:t>hazards</w:t>
            </w:r>
            <w:r w:rsidR="00F42D09" w:rsidRPr="00A307B3">
              <w:rPr>
                <w:rFonts w:ascii="Comic Sans MS" w:hAnsi="Comic Sans MS" w:cs="Arial"/>
                <w:sz w:val="20"/>
                <w:szCs w:val="20"/>
              </w:rPr>
              <w:t>?</w:t>
            </w:r>
            <w:r w:rsidR="00273D2C" w:rsidRPr="00A307B3">
              <w:rPr>
                <w:rFonts w:ascii="Comic Sans MS" w:hAnsi="Comic Sans MS" w:cs="Arial"/>
                <w:sz w:val="20"/>
                <w:szCs w:val="20"/>
              </w:rPr>
              <w:t xml:space="preserve"> </w:t>
            </w:r>
          </w:p>
          <w:p w14:paraId="2FD0AA4A" w14:textId="5B34FC8A" w:rsidR="00E53B1E" w:rsidRPr="00A307B3" w:rsidRDefault="00E53B1E" w:rsidP="00070D47">
            <w:pPr>
              <w:autoSpaceDE w:val="0"/>
              <w:autoSpaceDN w:val="0"/>
              <w:adjustRightInd w:val="0"/>
              <w:rPr>
                <w:rFonts w:ascii="Comic Sans MS" w:hAnsi="Comic Sans MS" w:cs="Arial"/>
                <w:color w:val="FF0000"/>
                <w:sz w:val="20"/>
                <w:szCs w:val="20"/>
              </w:rPr>
            </w:pPr>
          </w:p>
        </w:tc>
        <w:tc>
          <w:tcPr>
            <w:tcW w:w="4367" w:type="dxa"/>
          </w:tcPr>
          <w:p w14:paraId="3F19D7A1" w14:textId="77777777" w:rsidR="00070D47" w:rsidRDefault="00EE6804" w:rsidP="007F7BDD">
            <w:pPr>
              <w:rPr>
                <w:rFonts w:ascii="Comic Sans MS" w:hAnsi="Comic Sans MS"/>
                <w:sz w:val="20"/>
                <w:szCs w:val="20"/>
              </w:rPr>
            </w:pPr>
            <w:r>
              <w:rPr>
                <w:rFonts w:ascii="Comic Sans MS" w:hAnsi="Comic Sans MS"/>
                <w:sz w:val="20"/>
                <w:szCs w:val="20"/>
              </w:rPr>
              <w:t>The staff encourage the children to ‘risk assess’ the environment indoors and out.</w:t>
            </w:r>
          </w:p>
          <w:p w14:paraId="3BE29ED4" w14:textId="77777777" w:rsidR="00EE6804" w:rsidRDefault="00EE6804" w:rsidP="007F7BDD">
            <w:pPr>
              <w:rPr>
                <w:rFonts w:ascii="Comic Sans MS" w:hAnsi="Comic Sans MS"/>
                <w:sz w:val="20"/>
                <w:szCs w:val="20"/>
              </w:rPr>
            </w:pPr>
            <w:r>
              <w:rPr>
                <w:rFonts w:ascii="Comic Sans MS" w:hAnsi="Comic Sans MS"/>
                <w:sz w:val="20"/>
                <w:szCs w:val="20"/>
              </w:rPr>
              <w:t xml:space="preserve">Children are encouraged to tidy away the floor toys when free flow is in place. They are also encouraged to tidy away toys and activities that are not being used to enable further choices to be made. </w:t>
            </w:r>
          </w:p>
          <w:p w14:paraId="50D826CE" w14:textId="77777777" w:rsidR="00EE6804" w:rsidRDefault="00EE6804" w:rsidP="007F7BDD">
            <w:pPr>
              <w:rPr>
                <w:rFonts w:ascii="Comic Sans MS" w:hAnsi="Comic Sans MS"/>
                <w:sz w:val="20"/>
                <w:szCs w:val="20"/>
              </w:rPr>
            </w:pPr>
          </w:p>
          <w:p w14:paraId="560D7B1E" w14:textId="77777777" w:rsidR="00EE6804" w:rsidRDefault="00EE6804" w:rsidP="007F7BDD">
            <w:pPr>
              <w:rPr>
                <w:rFonts w:ascii="Comic Sans MS" w:hAnsi="Comic Sans MS"/>
                <w:sz w:val="20"/>
                <w:szCs w:val="20"/>
              </w:rPr>
            </w:pPr>
            <w:r>
              <w:rPr>
                <w:rFonts w:ascii="Comic Sans MS" w:hAnsi="Comic Sans MS"/>
                <w:sz w:val="20"/>
                <w:szCs w:val="20"/>
              </w:rPr>
              <w:lastRenderedPageBreak/>
              <w:t>Water spills inside are cleaned up immediately and children are encouraged to use the hand basins and toilets appropriately.</w:t>
            </w:r>
          </w:p>
          <w:p w14:paraId="2CD72478" w14:textId="4023FCF1" w:rsidR="00EE6804" w:rsidRDefault="00EE6804" w:rsidP="007F7BDD">
            <w:pPr>
              <w:rPr>
                <w:rFonts w:ascii="Comic Sans MS" w:hAnsi="Comic Sans MS"/>
                <w:sz w:val="20"/>
                <w:szCs w:val="20"/>
              </w:rPr>
            </w:pPr>
            <w:r>
              <w:rPr>
                <w:rFonts w:ascii="Comic Sans MS" w:hAnsi="Comic Sans MS"/>
                <w:sz w:val="20"/>
                <w:szCs w:val="20"/>
              </w:rPr>
              <w:t xml:space="preserve">Activities that could be a choking hazard are carefully monitored and children are discouraged from ‘mouthing’ </w:t>
            </w:r>
            <w:r w:rsidR="00414A44">
              <w:rPr>
                <w:rFonts w:ascii="Comic Sans MS" w:hAnsi="Comic Sans MS"/>
                <w:sz w:val="20"/>
                <w:szCs w:val="20"/>
              </w:rPr>
              <w:t xml:space="preserve">toys or </w:t>
            </w:r>
            <w:r>
              <w:rPr>
                <w:rFonts w:ascii="Comic Sans MS" w:hAnsi="Comic Sans MS"/>
                <w:sz w:val="20"/>
                <w:szCs w:val="20"/>
              </w:rPr>
              <w:t>items.</w:t>
            </w:r>
          </w:p>
          <w:p w14:paraId="7E24C84A" w14:textId="77777777" w:rsidR="00EE6804" w:rsidRDefault="00EE6804" w:rsidP="007F7BDD">
            <w:pPr>
              <w:rPr>
                <w:rFonts w:ascii="Comic Sans MS" w:hAnsi="Comic Sans MS"/>
                <w:sz w:val="20"/>
                <w:szCs w:val="20"/>
              </w:rPr>
            </w:pPr>
            <w:r>
              <w:rPr>
                <w:rFonts w:ascii="Comic Sans MS" w:hAnsi="Comic Sans MS"/>
                <w:sz w:val="20"/>
                <w:szCs w:val="20"/>
              </w:rPr>
              <w:t xml:space="preserve">Children with SEND are supported to keep themselves safe </w:t>
            </w:r>
            <w:r w:rsidR="00414A44">
              <w:rPr>
                <w:rFonts w:ascii="Comic Sans MS" w:hAnsi="Comic Sans MS"/>
                <w:sz w:val="20"/>
                <w:szCs w:val="20"/>
              </w:rPr>
              <w:t xml:space="preserve">and adults will support them in risk assessing the activities they persue. </w:t>
            </w:r>
          </w:p>
          <w:p w14:paraId="04C20FF2" w14:textId="77777777" w:rsidR="00414A44" w:rsidRDefault="00414A44" w:rsidP="007F7BDD">
            <w:pPr>
              <w:rPr>
                <w:rFonts w:ascii="Comic Sans MS" w:hAnsi="Comic Sans MS"/>
                <w:sz w:val="20"/>
                <w:szCs w:val="20"/>
              </w:rPr>
            </w:pPr>
            <w:r>
              <w:rPr>
                <w:rFonts w:ascii="Comic Sans MS" w:hAnsi="Comic Sans MS"/>
                <w:sz w:val="20"/>
                <w:szCs w:val="20"/>
              </w:rPr>
              <w:t>Children are encouraged and taught how to use the outdoor equipment appropriately and safely and to be aware of others around them.</w:t>
            </w:r>
          </w:p>
          <w:p w14:paraId="73219BA4" w14:textId="10C2A6C8" w:rsidR="00414A44" w:rsidRPr="00A307B3" w:rsidRDefault="00414A44" w:rsidP="007F7BDD">
            <w:pPr>
              <w:rPr>
                <w:rFonts w:ascii="Comic Sans MS" w:hAnsi="Comic Sans MS"/>
                <w:sz w:val="20"/>
                <w:szCs w:val="20"/>
              </w:rPr>
            </w:pPr>
          </w:p>
        </w:tc>
        <w:tc>
          <w:tcPr>
            <w:tcW w:w="2835" w:type="dxa"/>
          </w:tcPr>
          <w:p w14:paraId="6714A40D" w14:textId="4E34CF22" w:rsidR="709E85F8" w:rsidRPr="00A307B3" w:rsidRDefault="0E97D3A6" w:rsidP="4F6A3ED0">
            <w:pPr>
              <w:rPr>
                <w:rFonts w:ascii="Comic Sans MS" w:eastAsia="Arial" w:hAnsi="Comic Sans MS" w:cs="Arial"/>
                <w:sz w:val="20"/>
                <w:szCs w:val="20"/>
              </w:rPr>
            </w:pPr>
            <w:hyperlink r:id="rId21" w:anchor=":~:text=When%20you%27re%20out%20and,placing%20them%20in%20actual%20danger.">
              <w:r w:rsidRPr="007458A9">
                <w:rPr>
                  <w:rStyle w:val="Hyperlink"/>
                  <w:rFonts w:ascii="Comic Sans MS" w:eastAsia="Arial" w:hAnsi="Comic Sans MS" w:cs="Arial"/>
                  <w:color w:val="auto"/>
                  <w:sz w:val="20"/>
                  <w:szCs w:val="20"/>
                </w:rPr>
                <w:t>Taking risks in play - Early Education (early-education.org.uk)</w:t>
              </w:r>
            </w:hyperlink>
          </w:p>
        </w:tc>
        <w:tc>
          <w:tcPr>
            <w:tcW w:w="2260" w:type="dxa"/>
          </w:tcPr>
          <w:p w14:paraId="6B5CDCB5" w14:textId="5112F984" w:rsidR="00070D47" w:rsidRPr="00A307B3" w:rsidRDefault="00E81CD9" w:rsidP="007F7BDD">
            <w:pPr>
              <w:rPr>
                <w:rFonts w:ascii="Comic Sans MS" w:hAnsi="Comic Sans MS"/>
                <w:sz w:val="20"/>
                <w:szCs w:val="20"/>
              </w:rPr>
            </w:pPr>
            <w:r>
              <w:rPr>
                <w:rFonts w:ascii="Comic Sans MS" w:hAnsi="Comic Sans MS" w:cs="Arial"/>
                <w:sz w:val="20"/>
                <w:szCs w:val="20"/>
              </w:rPr>
              <w:t>None.</w:t>
            </w:r>
          </w:p>
        </w:tc>
        <w:tc>
          <w:tcPr>
            <w:tcW w:w="1701" w:type="dxa"/>
          </w:tcPr>
          <w:p w14:paraId="648C0EF4" w14:textId="42F8309B" w:rsidR="00070D47" w:rsidRPr="00A307B3" w:rsidRDefault="00254C98" w:rsidP="007F7BDD">
            <w:pPr>
              <w:rPr>
                <w:rFonts w:ascii="Comic Sans MS" w:hAnsi="Comic Sans MS"/>
                <w:sz w:val="20"/>
                <w:szCs w:val="20"/>
              </w:rPr>
            </w:pPr>
            <w:r w:rsidRPr="00C86E2D">
              <w:rPr>
                <w:rFonts w:ascii="Comic Sans MS" w:hAnsi="Comic Sans MS" w:cs="Arial"/>
                <w:sz w:val="20"/>
                <w:szCs w:val="20"/>
              </w:rPr>
              <w:t>On-going</w:t>
            </w:r>
            <w:r>
              <w:rPr>
                <w:rFonts w:ascii="Comic Sans MS" w:hAnsi="Comic Sans MS" w:cs="Arial"/>
                <w:sz w:val="20"/>
                <w:szCs w:val="20"/>
              </w:rPr>
              <w:t>.</w:t>
            </w:r>
          </w:p>
        </w:tc>
      </w:tr>
    </w:tbl>
    <w:p w14:paraId="1C6C3CBD" w14:textId="77777777" w:rsidR="00277247" w:rsidRDefault="00277247" w:rsidP="00A53BD6">
      <w:pPr>
        <w:rPr>
          <w:rFonts w:ascii="Comic Sans MS" w:eastAsia="Arial Unicode MS" w:hAnsi="Comic Sans MS" w:cs="Arial"/>
          <w:b/>
          <w:sz w:val="20"/>
        </w:rPr>
      </w:pPr>
    </w:p>
    <w:p w14:paraId="0EC75217" w14:textId="77777777" w:rsidR="007458A9" w:rsidRPr="00E52FF6" w:rsidRDefault="007458A9" w:rsidP="007458A9">
      <w:pPr>
        <w:pStyle w:val="Footer"/>
        <w:rPr>
          <w:rFonts w:ascii="Comic Sans MS" w:hAnsi="Comic Sans MS" w:cs="Arial"/>
          <w:b/>
          <w:bCs/>
          <w:i/>
          <w:iCs/>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p w14:paraId="0FA4F4C8" w14:textId="77777777" w:rsidR="007458A9" w:rsidRPr="003419B6" w:rsidRDefault="007458A9" w:rsidP="007458A9">
      <w:pPr>
        <w:rPr>
          <w:rFonts w:ascii="Comic Sans MS" w:eastAsia="Arial" w:hAnsi="Comic Sans MS" w:cs="Arial"/>
          <w:sz w:val="20"/>
        </w:rPr>
      </w:pPr>
    </w:p>
    <w:p w14:paraId="614E2AA8" w14:textId="77777777" w:rsidR="007458A9" w:rsidRPr="00A307B3" w:rsidRDefault="007458A9" w:rsidP="00A53BD6">
      <w:pPr>
        <w:rPr>
          <w:rFonts w:ascii="Comic Sans MS" w:eastAsia="Arial Unicode MS" w:hAnsi="Comic Sans MS" w:cs="Arial"/>
          <w:b/>
          <w:sz w:val="20"/>
        </w:rPr>
      </w:pPr>
    </w:p>
    <w:sectPr w:rsidR="007458A9" w:rsidRPr="00A307B3" w:rsidSect="00A32D9A">
      <w:headerReference w:type="even" r:id="rId22"/>
      <w:headerReference w:type="default" r:id="rId23"/>
      <w:footerReference w:type="even" r:id="rId24"/>
      <w:footerReference w:type="default" r:id="rId25"/>
      <w:headerReference w:type="first" r:id="rId26"/>
      <w:footerReference w:type="first" r:id="rId27"/>
      <w:type w:val="continuous"/>
      <w:pgSz w:w="16836" w:h="11904" w:orient="landscape"/>
      <w:pgMar w:top="851" w:right="816" w:bottom="1701" w:left="1134" w:header="0" w:footer="22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376C" w14:textId="77777777" w:rsidR="00582F87" w:rsidRDefault="00582F87">
      <w:r>
        <w:separator/>
      </w:r>
    </w:p>
  </w:endnote>
  <w:endnote w:type="continuationSeparator" w:id="0">
    <w:p w14:paraId="12DF6A59" w14:textId="77777777" w:rsidR="00582F87" w:rsidRDefault="0058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31A9F" w14:textId="77777777" w:rsidR="00A307B3" w:rsidRDefault="00A30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032916"/>
      <w:docPartObj>
        <w:docPartGallery w:val="Page Numbers (Bottom of Page)"/>
        <w:docPartUnique/>
      </w:docPartObj>
    </w:sdtPr>
    <w:sdtEndPr>
      <w:rPr>
        <w:rFonts w:ascii="Comic Sans MS" w:hAnsi="Comic Sans MS"/>
        <w:sz w:val="16"/>
        <w:szCs w:val="16"/>
      </w:rPr>
    </w:sdtEndPr>
    <w:sdtContent>
      <w:sdt>
        <w:sdtPr>
          <w:rPr>
            <w:rFonts w:ascii="Comic Sans MS" w:hAnsi="Comic Sans MS"/>
            <w:sz w:val="16"/>
            <w:szCs w:val="16"/>
          </w:rPr>
          <w:id w:val="112568248"/>
          <w:docPartObj>
            <w:docPartGallery w:val="Page Numbers (Top of Page)"/>
            <w:docPartUnique/>
          </w:docPartObj>
        </w:sdtPr>
        <w:sdtContent>
          <w:p w14:paraId="5757FC28" w14:textId="7E47A8C0" w:rsidR="00A307B3" w:rsidRPr="00A307B3" w:rsidRDefault="00A307B3">
            <w:pPr>
              <w:pStyle w:val="Footer"/>
              <w:jc w:val="center"/>
              <w:rPr>
                <w:rFonts w:ascii="Comic Sans MS" w:hAnsi="Comic Sans MS"/>
                <w:sz w:val="16"/>
                <w:szCs w:val="16"/>
              </w:rPr>
            </w:pPr>
            <w:r w:rsidRPr="00A307B3">
              <w:rPr>
                <w:rFonts w:ascii="Comic Sans MS" w:hAnsi="Comic Sans MS"/>
                <w:sz w:val="16"/>
                <w:szCs w:val="16"/>
              </w:rPr>
              <w:t xml:space="preserve">Page </w:t>
            </w:r>
            <w:r w:rsidRPr="00A307B3">
              <w:rPr>
                <w:rFonts w:ascii="Comic Sans MS" w:hAnsi="Comic Sans MS"/>
                <w:b/>
                <w:bCs/>
                <w:sz w:val="16"/>
                <w:szCs w:val="16"/>
              </w:rPr>
              <w:fldChar w:fldCharType="begin"/>
            </w:r>
            <w:r w:rsidRPr="00A307B3">
              <w:rPr>
                <w:rFonts w:ascii="Comic Sans MS" w:hAnsi="Comic Sans MS"/>
                <w:b/>
                <w:bCs/>
                <w:sz w:val="16"/>
                <w:szCs w:val="16"/>
              </w:rPr>
              <w:instrText>PAGE</w:instrText>
            </w:r>
            <w:r w:rsidRPr="00A307B3">
              <w:rPr>
                <w:rFonts w:ascii="Comic Sans MS" w:hAnsi="Comic Sans MS"/>
                <w:b/>
                <w:bCs/>
                <w:sz w:val="16"/>
                <w:szCs w:val="16"/>
              </w:rPr>
              <w:fldChar w:fldCharType="separate"/>
            </w:r>
            <w:r w:rsidRPr="00A307B3">
              <w:rPr>
                <w:rFonts w:ascii="Comic Sans MS" w:hAnsi="Comic Sans MS"/>
                <w:b/>
                <w:bCs/>
                <w:sz w:val="16"/>
                <w:szCs w:val="16"/>
              </w:rPr>
              <w:t>2</w:t>
            </w:r>
            <w:r w:rsidRPr="00A307B3">
              <w:rPr>
                <w:rFonts w:ascii="Comic Sans MS" w:hAnsi="Comic Sans MS"/>
                <w:b/>
                <w:bCs/>
                <w:sz w:val="16"/>
                <w:szCs w:val="16"/>
              </w:rPr>
              <w:fldChar w:fldCharType="end"/>
            </w:r>
            <w:r w:rsidRPr="00A307B3">
              <w:rPr>
                <w:rFonts w:ascii="Comic Sans MS" w:hAnsi="Comic Sans MS"/>
                <w:sz w:val="16"/>
                <w:szCs w:val="16"/>
              </w:rPr>
              <w:t xml:space="preserve"> of </w:t>
            </w:r>
            <w:r w:rsidRPr="00A307B3">
              <w:rPr>
                <w:rFonts w:ascii="Comic Sans MS" w:hAnsi="Comic Sans MS"/>
                <w:b/>
                <w:bCs/>
                <w:sz w:val="16"/>
                <w:szCs w:val="16"/>
              </w:rPr>
              <w:fldChar w:fldCharType="begin"/>
            </w:r>
            <w:r w:rsidRPr="00A307B3">
              <w:rPr>
                <w:rFonts w:ascii="Comic Sans MS" w:hAnsi="Comic Sans MS"/>
                <w:b/>
                <w:bCs/>
                <w:sz w:val="16"/>
                <w:szCs w:val="16"/>
              </w:rPr>
              <w:instrText>NUMPAGES</w:instrText>
            </w:r>
            <w:r w:rsidRPr="00A307B3">
              <w:rPr>
                <w:rFonts w:ascii="Comic Sans MS" w:hAnsi="Comic Sans MS"/>
                <w:b/>
                <w:bCs/>
                <w:sz w:val="16"/>
                <w:szCs w:val="16"/>
              </w:rPr>
              <w:fldChar w:fldCharType="separate"/>
            </w:r>
            <w:r w:rsidRPr="00A307B3">
              <w:rPr>
                <w:rFonts w:ascii="Comic Sans MS" w:hAnsi="Comic Sans MS"/>
                <w:b/>
                <w:bCs/>
                <w:sz w:val="16"/>
                <w:szCs w:val="16"/>
              </w:rPr>
              <w:t>2</w:t>
            </w:r>
            <w:r w:rsidRPr="00A307B3">
              <w:rPr>
                <w:rFonts w:ascii="Comic Sans MS" w:hAnsi="Comic Sans MS"/>
                <w:b/>
                <w:bCs/>
                <w:sz w:val="16"/>
                <w:szCs w:val="16"/>
              </w:rPr>
              <w:fldChar w:fldCharType="end"/>
            </w:r>
          </w:p>
        </w:sdtContent>
      </w:sdt>
    </w:sdtContent>
  </w:sdt>
  <w:p w14:paraId="69FE612C" w14:textId="77777777" w:rsidR="00830F0D" w:rsidRPr="00A307B3" w:rsidRDefault="00830F0D" w:rsidP="00A307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3923601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3CE39A17" w14:textId="1F78B707" w:rsidR="00A307B3" w:rsidRPr="00A307B3" w:rsidRDefault="00A307B3">
            <w:pPr>
              <w:pStyle w:val="Footer"/>
              <w:jc w:val="center"/>
              <w:rPr>
                <w:rFonts w:ascii="Comic Sans MS" w:hAnsi="Comic Sans MS"/>
                <w:sz w:val="16"/>
                <w:szCs w:val="16"/>
              </w:rPr>
            </w:pPr>
            <w:r w:rsidRPr="00A307B3">
              <w:rPr>
                <w:rFonts w:ascii="Comic Sans MS" w:hAnsi="Comic Sans MS"/>
                <w:sz w:val="16"/>
                <w:szCs w:val="16"/>
              </w:rPr>
              <w:t xml:space="preserve">Page </w:t>
            </w:r>
            <w:r w:rsidRPr="00A307B3">
              <w:rPr>
                <w:rFonts w:ascii="Comic Sans MS" w:hAnsi="Comic Sans MS"/>
                <w:b/>
                <w:bCs/>
                <w:sz w:val="16"/>
                <w:szCs w:val="16"/>
              </w:rPr>
              <w:fldChar w:fldCharType="begin"/>
            </w:r>
            <w:r w:rsidRPr="00A307B3">
              <w:rPr>
                <w:rFonts w:ascii="Comic Sans MS" w:hAnsi="Comic Sans MS"/>
                <w:b/>
                <w:bCs/>
                <w:sz w:val="16"/>
                <w:szCs w:val="16"/>
              </w:rPr>
              <w:instrText>PAGE</w:instrText>
            </w:r>
            <w:r w:rsidRPr="00A307B3">
              <w:rPr>
                <w:rFonts w:ascii="Comic Sans MS" w:hAnsi="Comic Sans MS"/>
                <w:b/>
                <w:bCs/>
                <w:sz w:val="16"/>
                <w:szCs w:val="16"/>
              </w:rPr>
              <w:fldChar w:fldCharType="separate"/>
            </w:r>
            <w:r w:rsidRPr="00A307B3">
              <w:rPr>
                <w:rFonts w:ascii="Comic Sans MS" w:hAnsi="Comic Sans MS"/>
                <w:b/>
                <w:bCs/>
                <w:sz w:val="16"/>
                <w:szCs w:val="16"/>
              </w:rPr>
              <w:t>2</w:t>
            </w:r>
            <w:r w:rsidRPr="00A307B3">
              <w:rPr>
                <w:rFonts w:ascii="Comic Sans MS" w:hAnsi="Comic Sans MS"/>
                <w:b/>
                <w:bCs/>
                <w:sz w:val="16"/>
                <w:szCs w:val="16"/>
              </w:rPr>
              <w:fldChar w:fldCharType="end"/>
            </w:r>
            <w:r w:rsidRPr="00A307B3">
              <w:rPr>
                <w:rFonts w:ascii="Comic Sans MS" w:hAnsi="Comic Sans MS"/>
                <w:sz w:val="16"/>
                <w:szCs w:val="16"/>
              </w:rPr>
              <w:t xml:space="preserve"> of </w:t>
            </w:r>
            <w:r w:rsidRPr="00A307B3">
              <w:rPr>
                <w:rFonts w:ascii="Comic Sans MS" w:hAnsi="Comic Sans MS"/>
                <w:b/>
                <w:bCs/>
                <w:sz w:val="16"/>
                <w:szCs w:val="16"/>
              </w:rPr>
              <w:fldChar w:fldCharType="begin"/>
            </w:r>
            <w:r w:rsidRPr="00A307B3">
              <w:rPr>
                <w:rFonts w:ascii="Comic Sans MS" w:hAnsi="Comic Sans MS"/>
                <w:b/>
                <w:bCs/>
                <w:sz w:val="16"/>
                <w:szCs w:val="16"/>
              </w:rPr>
              <w:instrText>NUMPAGES</w:instrText>
            </w:r>
            <w:r w:rsidRPr="00A307B3">
              <w:rPr>
                <w:rFonts w:ascii="Comic Sans MS" w:hAnsi="Comic Sans MS"/>
                <w:b/>
                <w:bCs/>
                <w:sz w:val="16"/>
                <w:szCs w:val="16"/>
              </w:rPr>
              <w:fldChar w:fldCharType="separate"/>
            </w:r>
            <w:r w:rsidRPr="00A307B3">
              <w:rPr>
                <w:rFonts w:ascii="Comic Sans MS" w:hAnsi="Comic Sans MS"/>
                <w:b/>
                <w:bCs/>
                <w:sz w:val="16"/>
                <w:szCs w:val="16"/>
              </w:rPr>
              <w:t>2</w:t>
            </w:r>
            <w:r w:rsidRPr="00A307B3">
              <w:rPr>
                <w:rFonts w:ascii="Comic Sans MS" w:hAnsi="Comic Sans MS"/>
                <w:b/>
                <w:bCs/>
                <w:sz w:val="16"/>
                <w:szCs w:val="16"/>
              </w:rPr>
              <w:fldChar w:fldCharType="end"/>
            </w:r>
          </w:p>
        </w:sdtContent>
      </w:sdt>
    </w:sdtContent>
  </w:sdt>
  <w:p w14:paraId="3831037E" w14:textId="43CD7A8F" w:rsidR="007C2CC5" w:rsidRPr="00172985" w:rsidRDefault="007C2CC5" w:rsidP="00395273">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D3DC" w14:textId="77777777" w:rsidR="00582F87" w:rsidRDefault="00582F87">
      <w:r>
        <w:separator/>
      </w:r>
    </w:p>
  </w:footnote>
  <w:footnote w:type="continuationSeparator" w:id="0">
    <w:p w14:paraId="51749225" w14:textId="77777777" w:rsidR="00582F87" w:rsidRDefault="0058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5443" w14:textId="77777777" w:rsidR="00A307B3" w:rsidRDefault="00A30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E613" w14:textId="77777777" w:rsidR="00A307B3" w:rsidRDefault="00A30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8F9F" w14:textId="77777777" w:rsidR="00C54357" w:rsidRDefault="007E4C1C" w:rsidP="00C54357">
    <w:pPr>
      <w:pStyle w:val="Header"/>
      <w:jc w:val="right"/>
    </w:pPr>
    <w:r>
      <w:rPr>
        <w:lang w:eastAsia="en-GB"/>
      </w:rPr>
      <w:ptab w:relativeTo="margin" w:alignment="right" w:leader="none"/>
    </w:r>
    <w:r w:rsidR="00C54357">
      <w:rPr>
        <w:lang w:eastAsia="en-GB"/>
      </w:rPr>
      <w:drawing>
        <wp:inline distT="0" distB="0" distL="0" distR="0" wp14:anchorId="63307613" wp14:editId="552EAC64">
          <wp:extent cx="2419350" cy="838200"/>
          <wp:effectExtent l="0" t="0" r="0" b="0"/>
          <wp:docPr id="21" name="Picture 21" descr="Quality Matt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5550FF"/>
    <w:multiLevelType w:val="hybridMultilevel"/>
    <w:tmpl w:val="25F2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0182863">
    <w:abstractNumId w:val="11"/>
  </w:num>
  <w:num w:numId="2" w16cid:durableId="389423521">
    <w:abstractNumId w:val="4"/>
  </w:num>
  <w:num w:numId="3" w16cid:durableId="621376809">
    <w:abstractNumId w:val="12"/>
  </w:num>
  <w:num w:numId="4" w16cid:durableId="1827085419">
    <w:abstractNumId w:val="3"/>
  </w:num>
  <w:num w:numId="5" w16cid:durableId="1663505676">
    <w:abstractNumId w:val="10"/>
  </w:num>
  <w:num w:numId="6" w16cid:durableId="644043675">
    <w:abstractNumId w:val="5"/>
  </w:num>
  <w:num w:numId="7" w16cid:durableId="1080638269">
    <w:abstractNumId w:val="1"/>
  </w:num>
  <w:num w:numId="8" w16cid:durableId="281965177">
    <w:abstractNumId w:val="9"/>
  </w:num>
  <w:num w:numId="9" w16cid:durableId="1240602808">
    <w:abstractNumId w:val="8"/>
  </w:num>
  <w:num w:numId="10" w16cid:durableId="1250847383">
    <w:abstractNumId w:val="6"/>
  </w:num>
  <w:num w:numId="11" w16cid:durableId="425855781">
    <w:abstractNumId w:val="2"/>
  </w:num>
  <w:num w:numId="12" w16cid:durableId="71782543">
    <w:abstractNumId w:val="0"/>
  </w:num>
  <w:num w:numId="13" w16cid:durableId="17974801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2047F"/>
    <w:rsid w:val="00070D47"/>
    <w:rsid w:val="00081DB3"/>
    <w:rsid w:val="0008672D"/>
    <w:rsid w:val="000A6296"/>
    <w:rsid w:val="0012408C"/>
    <w:rsid w:val="00126F34"/>
    <w:rsid w:val="00144B84"/>
    <w:rsid w:val="00172985"/>
    <w:rsid w:val="001764E4"/>
    <w:rsid w:val="001D633D"/>
    <w:rsid w:val="00220E12"/>
    <w:rsid w:val="00230079"/>
    <w:rsid w:val="00236A9A"/>
    <w:rsid w:val="00254C98"/>
    <w:rsid w:val="00273D2C"/>
    <w:rsid w:val="00277247"/>
    <w:rsid w:val="00294AC6"/>
    <w:rsid w:val="0033323D"/>
    <w:rsid w:val="003562FE"/>
    <w:rsid w:val="00357DF3"/>
    <w:rsid w:val="0036799E"/>
    <w:rsid w:val="00377BE1"/>
    <w:rsid w:val="00395273"/>
    <w:rsid w:val="003B3DB4"/>
    <w:rsid w:val="003C1D60"/>
    <w:rsid w:val="004115C9"/>
    <w:rsid w:val="00411AF1"/>
    <w:rsid w:val="00414A44"/>
    <w:rsid w:val="00446F7A"/>
    <w:rsid w:val="00466206"/>
    <w:rsid w:val="00473548"/>
    <w:rsid w:val="004A6BC4"/>
    <w:rsid w:val="004B7A7C"/>
    <w:rsid w:val="0051589B"/>
    <w:rsid w:val="005374BF"/>
    <w:rsid w:val="00572AA9"/>
    <w:rsid w:val="0058185C"/>
    <w:rsid w:val="00582F87"/>
    <w:rsid w:val="005C60EF"/>
    <w:rsid w:val="006077C8"/>
    <w:rsid w:val="0061392C"/>
    <w:rsid w:val="00631B9A"/>
    <w:rsid w:val="006674FA"/>
    <w:rsid w:val="0067386E"/>
    <w:rsid w:val="00691095"/>
    <w:rsid w:val="006B21BA"/>
    <w:rsid w:val="0070497F"/>
    <w:rsid w:val="00735935"/>
    <w:rsid w:val="007458A9"/>
    <w:rsid w:val="00765004"/>
    <w:rsid w:val="00783765"/>
    <w:rsid w:val="007C2CC5"/>
    <w:rsid w:val="007C67F1"/>
    <w:rsid w:val="007E44E2"/>
    <w:rsid w:val="007E4C1C"/>
    <w:rsid w:val="00822A9F"/>
    <w:rsid w:val="00830F0D"/>
    <w:rsid w:val="00831E2C"/>
    <w:rsid w:val="008320AB"/>
    <w:rsid w:val="00844E53"/>
    <w:rsid w:val="00850CF0"/>
    <w:rsid w:val="00876321"/>
    <w:rsid w:val="009564CF"/>
    <w:rsid w:val="009E67AD"/>
    <w:rsid w:val="00A212BF"/>
    <w:rsid w:val="00A307B3"/>
    <w:rsid w:val="00A32D9A"/>
    <w:rsid w:val="00A40957"/>
    <w:rsid w:val="00A53BD6"/>
    <w:rsid w:val="00A94B87"/>
    <w:rsid w:val="00AB6F3B"/>
    <w:rsid w:val="00B032F0"/>
    <w:rsid w:val="00B622C1"/>
    <w:rsid w:val="00B8261B"/>
    <w:rsid w:val="00B9690E"/>
    <w:rsid w:val="00BB2AB6"/>
    <w:rsid w:val="00BC2BA8"/>
    <w:rsid w:val="00BE54F2"/>
    <w:rsid w:val="00C54357"/>
    <w:rsid w:val="00C873AD"/>
    <w:rsid w:val="00C9476F"/>
    <w:rsid w:val="00CA5897"/>
    <w:rsid w:val="00CD2F7B"/>
    <w:rsid w:val="00D15933"/>
    <w:rsid w:val="00D16BC1"/>
    <w:rsid w:val="00D571BF"/>
    <w:rsid w:val="00D6684D"/>
    <w:rsid w:val="00DB3222"/>
    <w:rsid w:val="00DF1232"/>
    <w:rsid w:val="00E31C8C"/>
    <w:rsid w:val="00E53B1E"/>
    <w:rsid w:val="00E55B1D"/>
    <w:rsid w:val="00E81CD9"/>
    <w:rsid w:val="00ED7811"/>
    <w:rsid w:val="00EE6804"/>
    <w:rsid w:val="00EF756D"/>
    <w:rsid w:val="00F02E01"/>
    <w:rsid w:val="00F162C8"/>
    <w:rsid w:val="00F35B29"/>
    <w:rsid w:val="00F42D09"/>
    <w:rsid w:val="00F718C4"/>
    <w:rsid w:val="00FB18B3"/>
    <w:rsid w:val="00FC5CAE"/>
    <w:rsid w:val="00FD50B8"/>
    <w:rsid w:val="00FE48C8"/>
    <w:rsid w:val="00FE7D63"/>
    <w:rsid w:val="0264BD84"/>
    <w:rsid w:val="03D6763C"/>
    <w:rsid w:val="0644E57C"/>
    <w:rsid w:val="09114443"/>
    <w:rsid w:val="0B01FD11"/>
    <w:rsid w:val="0E97D3A6"/>
    <w:rsid w:val="0FBD907C"/>
    <w:rsid w:val="2275B029"/>
    <w:rsid w:val="24EAB01E"/>
    <w:rsid w:val="270B541A"/>
    <w:rsid w:val="28F918B5"/>
    <w:rsid w:val="2A674CCD"/>
    <w:rsid w:val="2AEF6EC6"/>
    <w:rsid w:val="307AB0D7"/>
    <w:rsid w:val="30A50EEC"/>
    <w:rsid w:val="3523A330"/>
    <w:rsid w:val="3AC95803"/>
    <w:rsid w:val="422F498D"/>
    <w:rsid w:val="466903F1"/>
    <w:rsid w:val="4B0AC6F4"/>
    <w:rsid w:val="4B1FEBF6"/>
    <w:rsid w:val="4D2FB825"/>
    <w:rsid w:val="4F6A3ED0"/>
    <w:rsid w:val="5070888F"/>
    <w:rsid w:val="54015E0C"/>
    <w:rsid w:val="54636A87"/>
    <w:rsid w:val="577ABDCC"/>
    <w:rsid w:val="5F15C30F"/>
    <w:rsid w:val="5FD7B7A6"/>
    <w:rsid w:val="6357856F"/>
    <w:rsid w:val="67DC09EC"/>
    <w:rsid w:val="687E1889"/>
    <w:rsid w:val="6AE73774"/>
    <w:rsid w:val="6BDC80D3"/>
    <w:rsid w:val="6CE93A77"/>
    <w:rsid w:val="709E85F8"/>
    <w:rsid w:val="73870C24"/>
    <w:rsid w:val="7C2C90CF"/>
    <w:rsid w:val="7D0BE5FA"/>
    <w:rsid w:val="7F121BED"/>
    <w:rsid w:val="7FDD75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1AB7"/>
  <w15:docId w15:val="{2172AADF-AEBE-41FF-82A5-AA7436CC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D9A"/>
    <w:rPr>
      <w:rFonts w:ascii="Arial" w:hAnsi="Arial"/>
      <w:noProof/>
      <w:sz w:val="24"/>
      <w:lang w:eastAsia="en-US"/>
    </w:rPr>
  </w:style>
  <w:style w:type="paragraph" w:styleId="Heading1">
    <w:name w:val="heading 1"/>
    <w:basedOn w:val="Normal"/>
    <w:next w:val="Normal"/>
    <w:link w:val="Heading1Char"/>
    <w:uiPriority w:val="9"/>
    <w:qFormat/>
    <w:rsid w:val="00A53BD6"/>
    <w:pPr>
      <w:keepNext/>
      <w:keepLines/>
      <w:spacing w:before="240"/>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noProof w:val="0"/>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572AA9"/>
    <w:rPr>
      <w:color w:val="800080" w:themeColor="followedHyperlink"/>
      <w:u w:val="single"/>
    </w:rPr>
  </w:style>
  <w:style w:type="character" w:styleId="UnresolvedMention">
    <w:name w:val="Unresolved Mention"/>
    <w:basedOn w:val="DefaultParagraphFont"/>
    <w:uiPriority w:val="99"/>
    <w:semiHidden/>
    <w:unhideWhenUsed/>
    <w:rsid w:val="00D16BC1"/>
    <w:rPr>
      <w:color w:val="605E5C"/>
      <w:shd w:val="clear" w:color="auto" w:fill="E1DFDD"/>
    </w:rPr>
  </w:style>
  <w:style w:type="character" w:customStyle="1" w:styleId="Heading1Char">
    <w:name w:val="Heading 1 Char"/>
    <w:basedOn w:val="DefaultParagraphFont"/>
    <w:link w:val="Heading1"/>
    <w:uiPriority w:val="9"/>
    <w:rsid w:val="00A53BD6"/>
    <w:rPr>
      <w:rFonts w:ascii="Arial" w:eastAsiaTheme="majorEastAsia" w:hAnsi="Arial" w:cstheme="majorBidi"/>
      <w:b/>
      <w:noProo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473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howcasetraining.co.uk/2023/03/10/child-led-vs-adult-led-learning/" TargetMode="External"/><Relationship Id="rId18" Type="http://schemas.openxmlformats.org/officeDocument/2006/relationships/hyperlink" Target="https://www.pacey.org.uk/parents/resources-for-parents/tips,-factsheets-and-downloads/your-child-s-key-perso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arly-education.org.uk/taking-risks-in-play/" TargetMode="External"/><Relationship Id="rId7" Type="http://schemas.openxmlformats.org/officeDocument/2006/relationships/webSettings" Target="webSettings.xml"/><Relationship Id="rId12" Type="http://schemas.openxmlformats.org/officeDocument/2006/relationships/hyperlink" Target="https://d2tic4wvo1iusb.cloudfront.net/production/documents/pages/self-regulation_and_executive_function_summary_poster.pdf?v=1725284927" TargetMode="External"/><Relationship Id="rId17" Type="http://schemas.openxmlformats.org/officeDocument/2006/relationships/hyperlink" Target="https://www.pacey.org.uk/parents/resources-for-parents/tips,-factsheets-and-downloads/your-child-s-key-perso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irthto5matters.org.uk/transitions/" TargetMode="External"/><Relationship Id="rId20" Type="http://schemas.openxmlformats.org/officeDocument/2006/relationships/hyperlink" Target="https://help-for-early-years-providers.education.gov.uk/safeguarding-and-welfare/oral-healt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urseryworld.co.uk/content/features/eyfs-best-practice-all-about-care-routine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teachearlyyears.com/enabling-environments/view/promoting-independenc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yworks.co.uk/blog/importance-of-routine-for-yourg-children/" TargetMode="External"/><Relationship Id="rId19" Type="http://schemas.openxmlformats.org/officeDocument/2006/relationships/hyperlink" Target="https://www.pacey.org.uk/parents/resources-for-parents/tips,-factsheets-and-downloads/your-child-s-key-pers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arlyexcellence.com/practice-and-pedagogy/building-on-childrens-interests/"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4A7656483B74FB66C73ECEA17E281" ma:contentTypeVersion="8" ma:contentTypeDescription="Create a new document." ma:contentTypeScope="" ma:versionID="c01fb817b72a62398788773d80082f50">
  <xsd:schema xmlns:xsd="http://www.w3.org/2001/XMLSchema" xmlns:xs="http://www.w3.org/2001/XMLSchema" xmlns:p="http://schemas.microsoft.com/office/2006/metadata/properties" xmlns:ns2="a9f12287-5f74-4593-92c9-e973669b9a71" xmlns:ns3="6140e513-9c0e-4e73-9b29-9e780522eb94" targetNamespace="http://schemas.microsoft.com/office/2006/metadata/properties" ma:root="true" ma:fieldsID="56e56f213a922473d16937fdc2607e14" ns2:_="" ns3:_="">
    <xsd:import namespace="a9f12287-5f74-4593-92c9-e973669b9a71"/>
    <xsd:import namespace="6140e513-9c0e-4e73-9b29-9e780522eb9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f12287-5f74-4593-92c9-e973669b9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40e513-9c0e-4e73-9b29-9e780522eb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921E2-8889-4252-B4CA-2ACA6E159C2A}">
  <ds:schemaRefs>
    <ds:schemaRef ds:uri="http://schemas.microsoft.com/sharepoint/v3/contenttype/forms"/>
  </ds:schemaRefs>
</ds:datastoreItem>
</file>

<file path=customXml/itemProps2.xml><?xml version="1.0" encoding="utf-8"?>
<ds:datastoreItem xmlns:ds="http://schemas.openxmlformats.org/officeDocument/2006/customXml" ds:itemID="{3B5FC7EA-8411-4EE4-9ADC-FC05A7896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f12287-5f74-4593-92c9-e973669b9a71"/>
    <ds:schemaRef ds:uri="6140e513-9c0e-4e73-9b29-9e780522e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41C29-10FF-4DB5-9909-16EF457F89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creator>Tess Harden</dc:creator>
  <cp:lastModifiedBy>Jan Green</cp:lastModifiedBy>
  <cp:revision>5</cp:revision>
  <dcterms:created xsi:type="dcterms:W3CDTF">2026-06-11T13:33:00Z</dcterms:created>
  <dcterms:modified xsi:type="dcterms:W3CDTF">2026-06-23T10:07:00Z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2019-10-14T14:26:44.4657226Z</vt:lpwstr>
  </property>
  <property fmtid="{D5CDD505-2E9C-101B-9397-08002B2CF9AE}" pid="5" name="MSIP_Label_39d8be9e-c8d9-4b9c-bd40-2c27cc7ea2e6_Name">
    <vt:lpwstr>Official</vt:lpwstr>
  </property>
  <property fmtid="{D5CDD505-2E9C-101B-9397-08002B2CF9AE}" pid="6" name="MSIP_Label_39d8be9e-c8d9-4b9c-bd40-2c27cc7ea2e6_ActionId">
    <vt:lpwstr>ffec6056-523b-4985-ab78-009f07dab86e</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0x010100BB34A7656483B74FB66C73ECEA17E281</vt:lpwstr>
  </property>
  <property fmtid="{D5CDD505-2E9C-101B-9397-08002B2CF9AE}" pid="10" name="MediaServiceImageTags">
    <vt:lpwstr/>
  </property>
</Properties>
</file>